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6BDF" w:rsidRDefault="00383A02" w:rsidP="00FD6BDF">
      <w:pPr>
        <w:bidi/>
        <w:spacing w:line="360" w:lineRule="auto"/>
        <w:divId w:val="27729688"/>
        <w:rPr>
          <w:rFonts w:ascii="Times New Roman" w:eastAsia="Times New Roman" w:hAnsi="Times New Roman" w:cs="Times New Roman"/>
          <w:sz w:val="32"/>
          <w:szCs w:val="32"/>
          <w:rtl/>
        </w:rPr>
      </w:pPr>
    </w:p>
    <w:p w:rsidR="00383A02" w:rsidRPr="00FD6BDF" w:rsidRDefault="00383A02" w:rsidP="00FD6BDF">
      <w:pPr>
        <w:pStyle w:val="NormalWeb"/>
        <w:bidi/>
        <w:spacing w:line="360" w:lineRule="auto"/>
        <w:divId w:val="27729688"/>
        <w:rPr>
          <w:sz w:val="32"/>
          <w:szCs w:val="32"/>
        </w:rPr>
      </w:pPr>
      <w:r w:rsidRPr="00FD6BDF">
        <w:rPr>
          <w:sz w:val="32"/>
          <w:szCs w:val="32"/>
          <w:rtl/>
        </w:rPr>
        <w:t xml:space="preserve">عمر بن عبد العزيز </w:t>
      </w:r>
      <w:r w:rsidRPr="00FD6BDF">
        <w:rPr>
          <w:sz w:val="32"/>
          <w:szCs w:val="32"/>
          <w:rtl/>
        </w:rPr>
        <w:br/>
        <w:t>مكانته</w:t>
      </w:r>
      <w:r w:rsidRPr="00FD6BDF">
        <w:rPr>
          <w:sz w:val="32"/>
          <w:szCs w:val="32"/>
          <w:rtl/>
        </w:rPr>
        <w:br/>
      </w:r>
      <w:r w:rsidRPr="00FD6BDF">
        <w:rPr>
          <w:sz w:val="32"/>
          <w:szCs w:val="32"/>
          <w:rtl/>
        </w:rPr>
        <w:br/>
        <w:t>تابعي جليل من التابعين ، لقِّب بخامس الخلفاء الراشدين لسيره في خلافته سير الخلفاء الراشدين . تولى الخلافة بعد سليمان بن عبد الملك . قال عنه محمد بن علي بن الحسين رحمه الله: " أما علمت أن لكل قو</w:t>
      </w:r>
      <w:r w:rsidRPr="00FD6BDF">
        <w:rPr>
          <w:sz w:val="32"/>
          <w:szCs w:val="32"/>
          <w:rtl/>
        </w:rPr>
        <w:t>م نجيبًا، وأن نجيب بني أمية "عمر بن عبد العزيز" ، وأنه يبعث يوم القيامة أمة وحده " .</w:t>
      </w:r>
      <w:r w:rsidRPr="00FD6BDF">
        <w:rPr>
          <w:sz w:val="32"/>
          <w:szCs w:val="32"/>
          <w:rtl/>
        </w:rPr>
        <w:br/>
      </w:r>
      <w:r w:rsidRPr="00FD6BDF">
        <w:rPr>
          <w:sz w:val="32"/>
          <w:szCs w:val="32"/>
          <w:rtl/>
        </w:rPr>
        <w:br/>
      </w:r>
      <w:r w:rsidRPr="00FD6BDF">
        <w:rPr>
          <w:sz w:val="32"/>
          <w:szCs w:val="32"/>
          <w:rtl/>
        </w:rPr>
        <w:br/>
        <w:t>مبايعته بالخلافة</w:t>
      </w:r>
      <w:r w:rsidRPr="00FD6BDF">
        <w:rPr>
          <w:sz w:val="32"/>
          <w:szCs w:val="32"/>
          <w:rtl/>
        </w:rPr>
        <w:br/>
      </w:r>
      <w:r w:rsidRPr="00FD6BDF">
        <w:rPr>
          <w:sz w:val="32"/>
          <w:szCs w:val="32"/>
          <w:rtl/>
        </w:rPr>
        <w:br/>
        <w:t>بويع بالخلافة بعد وفاة سليمان بن عبد الملك وهو لها كاره فأمر فنودي في الناس بالصلاة، فاجتمع الناس إلى المسجد، فلما اكتملت جموعهم، قام فيهم خطيبًا، فحمد</w:t>
      </w:r>
      <w:r w:rsidRPr="00FD6BDF">
        <w:rPr>
          <w:sz w:val="32"/>
          <w:szCs w:val="32"/>
          <w:rtl/>
        </w:rPr>
        <w:t xml:space="preserve"> الله ثم أثنى عليه وصلى على نبيه ثم قال: أيها الناس إني قد ابتليت بهذا الأمر على غير رأي مني فيه ولا طلب له... ولا مشورة من المسلمين، وإني خلعت ما في أعناقكم من بيعتي، فاختاروا لأنفسكم خليفة ترضونه. فصاح الناس صيحة واحدة: قد اخترناك يا أمير المؤمنين ورضينا</w:t>
      </w:r>
      <w:r w:rsidRPr="00FD6BDF">
        <w:rPr>
          <w:sz w:val="32"/>
          <w:szCs w:val="32"/>
          <w:rtl/>
        </w:rPr>
        <w:t xml:space="preserve"> بك، فَلِ أمرنا باليمن والبركة. فأخذ يحض الناس على التقوى ويزهدهم في الدنيا ويرغبهم في الآخرة، ثم قال لهم: " أيها الناس من أطاع الله وجبت طاعته، ومن عصى الله فلا طاعة له على أحد، أيها الناس أطيعوني ما أطعت الله فيكم، فإن عصيت الله فلا طاعة لي عليكم " ثم نز</w:t>
      </w:r>
      <w:r w:rsidRPr="00FD6BDF">
        <w:rPr>
          <w:sz w:val="32"/>
          <w:szCs w:val="32"/>
          <w:rtl/>
        </w:rPr>
        <w:t>ل عن المنبر.</w:t>
      </w:r>
      <w:r w:rsidRPr="00FD6BDF">
        <w:rPr>
          <w:sz w:val="32"/>
          <w:szCs w:val="32"/>
          <w:rtl/>
        </w:rPr>
        <w:br/>
      </w:r>
      <w:r w:rsidRPr="00FD6BDF">
        <w:rPr>
          <w:sz w:val="32"/>
          <w:szCs w:val="32"/>
          <w:rtl/>
        </w:rPr>
        <w:br/>
        <w:t>ما دار بينه وبين ابنه بعد توليه الخلافة</w:t>
      </w:r>
      <w:r w:rsidRPr="00FD6BDF">
        <w:rPr>
          <w:sz w:val="32"/>
          <w:szCs w:val="32"/>
          <w:rtl/>
        </w:rPr>
        <w:br/>
      </w:r>
      <w:r w:rsidRPr="00FD6BDF">
        <w:rPr>
          <w:sz w:val="32"/>
          <w:szCs w:val="32"/>
          <w:rtl/>
        </w:rPr>
        <w:br/>
      </w:r>
      <w:r w:rsidRPr="00FD6BDF">
        <w:rPr>
          <w:sz w:val="32"/>
          <w:szCs w:val="32"/>
          <w:rtl/>
        </w:rPr>
        <w:lastRenderedPageBreak/>
        <w:t>اتجه عمرإلى بيته وآوى إلى فراشه، فما كاد يسلم جنبه إلى مضجعه حتى أقبل عليه ابنه عبد الملك وكان عمره آنذاك سبعة عشر عامًا، وقال: ماذا تريد أن تصنع يا أمير المؤمنين؟ فرد عمر: أي بني أريد أن أغفو قليلا، ف</w:t>
      </w:r>
      <w:r w:rsidRPr="00FD6BDF">
        <w:rPr>
          <w:sz w:val="32"/>
          <w:szCs w:val="32"/>
          <w:rtl/>
        </w:rPr>
        <w:t>لم تبق في جسدي طاقة. قال عبد الملك: أتغفو قبل أن ترد المظالم إلى أهلها يا أمير المؤمنين؟ فقال عمر: أي بني إني قد سهرت البارحة في عمك سليمان، وإني إذا حان الظهر صليت في الناس ورددت المظالم إلى أهلها إن شاء الله. فقال عبد الملك: ومن لك يا أمير المؤمنين بأن ت</w:t>
      </w:r>
      <w:r w:rsidRPr="00FD6BDF">
        <w:rPr>
          <w:sz w:val="32"/>
          <w:szCs w:val="32"/>
          <w:rtl/>
        </w:rPr>
        <w:t>عيش إلى الظهر؟! فقام عمر وقبَّل ابنه وضمه إليه، ثم قال: الحمد لله الذي أخرج من صلبي من يعينني على دين</w:t>
      </w:r>
      <w:r w:rsidRPr="00FD6BDF">
        <w:rPr>
          <w:sz w:val="32"/>
          <w:szCs w:val="32"/>
          <w:rtl/>
        </w:rPr>
        <w:br/>
      </w:r>
      <w:r w:rsidRPr="00FD6BDF">
        <w:rPr>
          <w:sz w:val="32"/>
          <w:szCs w:val="32"/>
          <w:rtl/>
        </w:rPr>
        <w:br/>
        <w:t>عـدله</w:t>
      </w:r>
      <w:r w:rsidRPr="00FD6BDF">
        <w:rPr>
          <w:sz w:val="32"/>
          <w:szCs w:val="32"/>
          <w:rtl/>
        </w:rPr>
        <w:br/>
      </w:r>
      <w:r w:rsidRPr="00FD6BDF">
        <w:rPr>
          <w:sz w:val="32"/>
          <w:szCs w:val="32"/>
          <w:rtl/>
        </w:rPr>
        <w:br/>
        <w:t>اشتهرت خلافة عمر بن عبد العزيز بأنها الفترة التى عم العدل و الرخائ ارجاء الدولة الاموية حتى ان الرجل كان ليخرج الزكاة من امواله فيبحث عن الفقراء ف</w:t>
      </w:r>
      <w:r w:rsidRPr="00FD6BDF">
        <w:rPr>
          <w:sz w:val="32"/>
          <w:szCs w:val="32"/>
          <w:rtl/>
        </w:rPr>
        <w:t xml:space="preserve">لا يجد من في حاجة اليها. كان عمر رحمه الله قد جمع جماعة من الفقهاء والعلماء وقال لهم: " إني قد دعوتكم لأمر هذه المظالم التي في أيدي أهل بيتي، فما ترون فيها؟ فقالوا: يا أمير المؤمنين: إن ذلك أمرًا كان في غير ولايتك، وإن وزر هذه المظالم على من غصبها " ، فلم </w:t>
      </w:r>
      <w:r w:rsidRPr="00FD6BDF">
        <w:rPr>
          <w:sz w:val="32"/>
          <w:szCs w:val="32"/>
          <w:rtl/>
        </w:rPr>
        <w:t>يرتح عمر إلى قولهم وأخذ بقول جماعة آخرين منهم ابنه عبد الملك الذي قال له: أرى أن تردها إلى أصحابها ما دمت قد عرفت أمرها، وإنك إن لم تفعل كنت شريكا للذين أخذوها ظلما. فاستراح عمر لهذا الرأي وقام يرد المظالم إلى أهلها.</w:t>
      </w:r>
      <w:r w:rsidRPr="00FD6BDF">
        <w:rPr>
          <w:sz w:val="32"/>
          <w:szCs w:val="32"/>
          <w:rtl/>
        </w:rPr>
        <w:br/>
      </w:r>
      <w:r w:rsidRPr="00FD6BDF">
        <w:rPr>
          <w:sz w:val="32"/>
          <w:szCs w:val="32"/>
          <w:rtl/>
        </w:rPr>
        <w:br/>
        <w:t>وفـاته</w:t>
      </w:r>
      <w:r w:rsidRPr="00FD6BDF">
        <w:rPr>
          <w:sz w:val="32"/>
          <w:szCs w:val="32"/>
          <w:rtl/>
        </w:rPr>
        <w:br/>
      </w:r>
      <w:r w:rsidRPr="00FD6BDF">
        <w:rPr>
          <w:sz w:val="32"/>
          <w:szCs w:val="32"/>
          <w:rtl/>
        </w:rPr>
        <w:br/>
        <w:t xml:space="preserve">استمرت خلافته فترة قصيرة جدا، </w:t>
      </w:r>
      <w:r w:rsidRPr="00FD6BDF">
        <w:rPr>
          <w:sz w:val="32"/>
          <w:szCs w:val="32"/>
          <w:rtl/>
        </w:rPr>
        <w:t xml:space="preserve">فلم تطل مدة خلافته سوى عامين ونصف ثم حضره أجله </w:t>
      </w:r>
      <w:r w:rsidRPr="00FD6BDF">
        <w:rPr>
          <w:sz w:val="32"/>
          <w:szCs w:val="32"/>
          <w:rtl/>
        </w:rPr>
        <w:lastRenderedPageBreak/>
        <w:t>ولاقى ربه عادلا في الرعية قائما فيها بأمر الله تعالى.</w:t>
      </w:r>
      <w:bookmarkStart w:id="0" w:name="_GoBack"/>
      <w:bookmarkEnd w:id="0"/>
      <w:r w:rsidRPr="00FD6BDF">
        <w:rPr>
          <w:rFonts w:eastAsia="Times New Roman"/>
          <w:sz w:val="32"/>
          <w:szCs w:val="32"/>
        </w:rPr>
        <w:br/>
      </w:r>
    </w:p>
    <w:sectPr w:rsidR="00383A02" w:rsidRPr="00FD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6BDF"/>
    <w:rsid w:val="00383A02"/>
    <w:rsid w:val="00FD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6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2021-08-26T12:00:00Z</dcterms:created>
  <dcterms:modified xsi:type="dcterms:W3CDTF">2021-08-26T12:00:00Z</dcterms:modified>
</cp:coreProperties>
</file>