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92" w:rsidRPr="00EE011C" w:rsidRDefault="00A20292" w:rsidP="00EE011C">
      <w:pPr>
        <w:spacing w:line="360" w:lineRule="auto"/>
        <w:jc w:val="center"/>
        <w:rPr>
          <w:rFonts w:ascii="Tahoma" w:hAnsi="Tahoma" w:cs="PT Bold Heading"/>
          <w:color w:val="000000" w:themeColor="text1"/>
          <w:sz w:val="32"/>
          <w:szCs w:val="32"/>
          <w:u w:val="single"/>
        </w:rPr>
      </w:pPr>
      <w:bookmarkStart w:id="0" w:name="_GoBack"/>
      <w:r w:rsidRPr="00EE011C">
        <w:rPr>
          <w:rFonts w:ascii="Tahoma" w:hAnsi="Tahoma" w:cs="PT Bold Heading"/>
          <w:b/>
          <w:bCs/>
          <w:color w:val="000000" w:themeColor="text1"/>
          <w:sz w:val="32"/>
          <w:szCs w:val="32"/>
          <w:u w:val="single"/>
          <w:rtl/>
        </w:rPr>
        <w:t>قصة سيدنا يونس ( عليه</w:t>
      </w:r>
      <w:r w:rsidRPr="00EE011C">
        <w:rPr>
          <w:rFonts w:ascii="Tahoma" w:hAnsi="Tahoma" w:cs="PT Bold Heading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EE011C">
        <w:rPr>
          <w:rFonts w:ascii="Tahoma" w:hAnsi="Tahoma" w:cs="PT Bold Heading"/>
          <w:b/>
          <w:bCs/>
          <w:color w:val="000000" w:themeColor="text1"/>
          <w:sz w:val="32"/>
          <w:szCs w:val="32"/>
          <w:u w:val="single"/>
          <w:rtl/>
        </w:rPr>
        <w:t>السلام</w:t>
      </w:r>
    </w:p>
    <w:p w:rsidR="00A20292" w:rsidRPr="00EE011C" w:rsidRDefault="00A20292" w:rsidP="00EE011C">
      <w:pPr>
        <w:spacing w:line="360" w:lineRule="auto"/>
        <w:rPr>
          <w:rFonts w:ascii="Tahoma" w:hAnsi="Tahoma" w:cs="AdvertisingBold" w:hint="cs"/>
          <w:color w:val="000000" w:themeColor="text1"/>
          <w:sz w:val="32"/>
          <w:szCs w:val="32"/>
          <w:lang w:bidi="ar-EG"/>
        </w:rPr>
      </w:pP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رحلة في الأعماق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"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قصة سيدنا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يونس ( عليه السلام</w:t>
      </w:r>
      <w:r w:rsidRPr="00EE011C">
        <w:rPr>
          <w:rFonts w:ascii="Tahoma" w:hAnsi="Tahoma" w:cs="AdvertisingBold" w:hint="cs"/>
          <w:color w:val="000000" w:themeColor="text1"/>
          <w:sz w:val="32"/>
          <w:szCs w:val="32"/>
          <w:rtl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"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بسم الله الرحمن الرحيم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على ضفاف نهر دجلة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عاش الآشوريون في مدن كبرى ، وكانت نينوى أكبر مدنهم فهي عاصمة البلاد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وفي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نينوى كان يعيش مئة الف انسان أو اكثر بقليل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كانوا يعيشون حياتهم ، يزرعون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حقولهم الواسعة ويرعون ماشيتهم الكثيرة في تلك الأرض الخصبة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وفي تلك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المدينة الكبيرة وُلد سيدنا يونس وعاش ، حتى اذا ادرك ، رأى قومه يعبدون الأوثان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والاصنام ، ينحتون التماثيل المرمرية ويعبدونها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الله سبحانه اصطفى عبده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يونس ( عليه السلام ) نبياً ، كان يونس انساناً مؤمناً بالله الواحد القادر ، وكان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يدرك أن هذه التماثيل والاصنام مجرّد حجارة لا تضرّ ولا تنفع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الله سبحانه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أرسل يونس إلى أهل نينوى يدعوهم إلى عبادة الله سبحانه ونبذ الاصنام والأوثان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الناس في تلك البلاد كانوا طيبين ولكنهم كانوا يشركون بالله منذ زمن بعيد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وهم يعبدون التماثيل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وجاء سيدنا يونس و وعظهم و نصحهم و قال لهم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: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اعبدوا الله وحده و لا تشركوا به أحداً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لكن أهل نينوى و قد اعتادوا على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عبادة التماثيل رفضوا دعوة يونس ، و وقفوا في وجهه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كل الانبياء كانوا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يُعلِّمون الناس عبادة الله الواحد كل الرسل كانوا يبشّرون بالتوحيد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الناس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كانوا ضالّين ، يعبدون الحجارة . . يظنّون ان لها تأثيراً في حياتهم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جاء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سيدنا يونس وأرشدهم إلى عبادة الله الواحد الأحد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ولكن ذلك لم ينفع معهم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وحذّرهم النبي من عاقبة عنادهم . . ان الله سبحانه سيعذّبهم إذا ظلّوا على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عنادهم وعبادة الاصنام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غضب سيدنا يونس من أهل نينوى فحذّرهم من نزول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الغضب الالهي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غادر سيدنا يونس نينوى ومضى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ذهب باتجاه البحر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الابيض . كان يترقّب نزول العذاب بأهل نينوى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مضت أيامٌ و أيام ، و لكن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سيدنا يونس لم يسمع شيئاً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سأل كثيراً من المسافرين عن أخبارهم نينوى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وأهلها ، وكانوا كلّهم يقولون : ان المدينة بخير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تعجّب سيدنا يونس ! لقد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صرف الله عن أهل نينوى العذاب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lastRenderedPageBreak/>
        <w:t>من أجل هذا واصل طريقه باتجاه البحر الابيض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التوبة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: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لنترك سيدنا يونس وهو في طريقه إلى البحر لنعود إلى نينوى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تلك المدينة الكبرى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ماذا جرى هناك لماذا صرف الله عن أهل نينوى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العذاب ؟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عندما غادر سيدنا يونس غاصباً و مضت عدّة أيام شاهد أهل نينوى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علامات مخيفة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السماء تمتلئ بغيوم سوداء كالحة ، وهناك مايشبه الدخان في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أعالي السماء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رأى بعض الصلحاء تلك العلامات فأدرك ان العذاب الالهي على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وشك أن ينزل فيدمرّ مدينة نينوى بأسرها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ستتحول المدينة الى أنقاضٍ وخرائب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، من أجل ذلك أسرع و حذّر أهالي نينوى من نزول العذاب قال لهم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: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ـ ارحموا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انفسكم ! ارحموا ابناءكم وبناتكم . لماذا تعاندون ؟! إنّ يونس لا يكذّب أبداً ، و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أنَّ العذاب سيحلّ بكم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أهل نينوى رأوا علامات العذاب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لهذا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راحوا يفكرون بمصيرهم بمصير ابنائهم ، بمصير مدينتهم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أدركوا ان هذه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التماثيل لا تنفعهم . . إنها مجرّد حجارة نحتها الآباء بأيديهم فلماذا يعبدونها من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دون الله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شعر أهل نينوى بالندم ، كانوا غافلين فانتبهوا ، وكانوا نائمين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فاستيقظوا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من أجل ذلك راحوا يبحثون عن سيدنا يونس . . جاءوا يعلنون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إيمانهم بالله سبحانه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لكنّ سيدنا يونس كان قد غادر نينوى الى مكان بعيد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 .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الى مكان لا يعرفه أحد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!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من أجل هذا اجتمعوا في أحد الميادين ، و قال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لهم الرجل الصالح اعلنوا ايمانكم يا أهل نينوى ، و قال لهم : ان الله رحيم بالعباد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فاظهروا الندم ، و خذوا الاطفال الرضع من أمهاتهم حتى يعمّ البكاء ، و ابعدوا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الحيوانات عن المراعي حتى تجوع و تعلوا أصواتها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هكذا فعل أهل نينوى فصَلوا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بين الاطفال والامهات ، وبكى الاطفال ، وبكت الامهات ، الحيوانات كانت تضجّ من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الجوع و تعطّلت الحياة في مدينة نينوى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الجميع يبكون ، الجميع آمنوا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بالله الواحد القادر على كل شي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وشيئاً فشيئاً كانت السماء الزرقاء الصافية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تظهر ، و الغيوم السوداء تبتعد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اشرقت الشمس من جديد ، و فرح الناس برحمة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الله الواسعة و بنعمة الايمان و الحياة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lastRenderedPageBreak/>
        <w:t>كان أهل نينوى ينتظرون عودة نبيهم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، و لكن دون جدوى لقد ذهب سيدنا يونس غاضباً و لم يعد ، ترى اين ذهب يونس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؟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في البحر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: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وصل سيدنا يونس البحر الابيض ، و وقف في المرفأ ينتظر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سفينة تبحر إلى إحدى الجزر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جاءت سفينة شراعية . . السفينة كانت مشحونة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بالمسافرين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توقّفت في المرفأ لينزل بعض المسافرين ، و يركب البعض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الآخر . كان سيدنا يونس من الذين ركبوا السفينة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انطلقت في عرض البحر بعد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أن رفعت اشرعتها عالياً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عندما صارت في وسط البحر ، هبت العواصف ، و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ارتفعت الأمواج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فيما كانت السفينة تمخر المياه المتلاطمة حدث شيء عجيب ،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ظهر حوت كبير ! حوت العنبر الهائل . . كان الحوت يرتفع وسط الامواج ثم يهوي بذيله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ليضرب المياه ضربة هائلة ، فيصدر صوتاً يشبه الانفجار ، اصاب الاسماك بالذعر فولّت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هاربة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توقف قليلاً فانبثقت نافورة المياه كشلال يتدفق نحو السماء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اندفع الحوت باتجاه السفينة ، ثم انعطف فجأة وحرّك ذيله ليدفع موجة هائلة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نحو السفينة ، و ارتجّت السفينة بعنف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!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أدرك ملاحو السفينة ان الحوت يريد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تحطيم السفينة و اغرافها كان حوتاً هائلاً و كانت السفينة صغيرة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لم يكن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أمام قبطان السفينة غير طريق واحد هو التضحية بأحد ركاب السفينة ليكون طعاماً للحوت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لهذا اجتمع ركاب السفينة وأجروا القرعة فمن خرجت عليه القرعه فهو الضحية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وخرجت القرعة على أحد المسافرين وهو رسول الله يونس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وتقدّم يونس ليواجه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مصيره بشجاعة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عرف سيدنا يونس أن ما حدث كان بمشيئة الله ، لهذا لم يخف وهو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يهوي باتجاه الأعماق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رأى المسافرون و ركاب السفينة حوت العنبر يتجه نحو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الضحية و بعدها لم يروا شيئاً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اختفى يونس واختفى حوت العنبر و نجت السفينة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من الخطر و لكن ماذا حصل بعد ذلك في تلك الأعماق السحيقة ؟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في الأعماق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: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ابتعلت الأمواج سيدنا يونس ( عليه السلام ) ، و فيما هو يحاول السباحة و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 xml:space="preserve">النجاة اذا به يرى الحوت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lastRenderedPageBreak/>
        <w:t>قادماً نحوه و قد فتح فمه الهائل المخيف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مرّت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لحظات فاذا يونس في فم الحوت ثم في بطنه الكبير المظلم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!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في تلك اللحظة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أدرك سيدنا يونس انه كان عليه أن يعود الى نينوى ، لا أن يسافر إلى الجزيرة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في اعماق الحوت هتف يونس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: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لا إله إلاّ أنت سبحنك إنّي كنت من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الظالمين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كان نداء يونس نداء الايمان بالله القادر على كل شيء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 .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شعر سيدنا يونس انه كان عليه أن يعود إلى نينوى مرّة أخرى لا أن يسافر إلى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تلك الجزيرة البعيدة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ان الله سبحانه هو مالك البر والبحر و خالق الحيتان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في غمرات البحار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من أجل هذا راح سيدنا يونس يسبح لله الخالق البارئ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المصوّر له الاسماء الحسنى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تمرّ الساعات ، و يونس في بطن الحوت ، و تمرّ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الساعات و الحوت يطوف في اعماق المياه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سيدنا يونس ما يزال يسبّح لله ،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كان يهتف : لا إله إلاّ أنت : سبحانك إنّي كنت من الظالمين و هكذا تمرّ الأيام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والليالي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ساحل النجاة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: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يشاء الله سبحانه أن يتجه الحوت إلى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شواطئ إحدى الجزر . . الحوت يقترب من الشاطئ تتقلص معدته وتتدفق من داخلها المياه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وكان يونس فوق الأمواج ثم يستقرّ على شطآن الرمال الناعمة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كان من رحمة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الله ان الشاطئ خال من الصخور و إلاّ لتمزق بدن يونس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يونس الآن في غاية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الضعف ، جسمه مشبع بالمياه . كان سيدنا يونس منهك القوى ظامئاً . كان يموت من العطش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إنّه لا يستطيع الحركة يحتاج إلى استراحة مطلقة في الظل ولكن ماذا يفعل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هو وحيد على الرمال ؟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>!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الله سبحانه أنبت عليه شجرة يقطين ، استظلّ سيدنا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يونس بأوراق اليقطين العريضة ، و راح يأكل على مهل ثمارها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 .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ان من خواص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اليقطين احتواؤه على مواد تفيد في ترميم الجلد وتقوية البدن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من خواصّه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أنه يمنع عنه الذباب الذي لا يقرب هذه الشجرة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 هكذا شاء الله سبحانه أن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ينجو يونس من بطن الحوت ، و أن يدرك سيدنا يونس أن الله هو القادر على كل شيء هو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الرحمن الرحيم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استعاد سيدنا يونس صحته و عاد إلى مدينته نينوى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lastRenderedPageBreak/>
        <w:t>و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فرح سيدنا يونس عندما رأى أهل نينوى يستقبلونه و هم فرحين برحمة الله . . لقد آمن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الجميع ، فكشف الله عنهم العذاب . . الاطفال يلعبون ، والرجال يعملون و المواشي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ترعى في المروج بسلام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 .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انها نعمة الايمان بالله الذي وهب الانسان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الحياة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.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بسم الله الرحمن الرحيم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وَإِنَّ يُونُسَ لَمِنَ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الْمُرْسَلِينَ * إِذْ أَبَقَ إِلَى الْفُلْكِ الْمَشْحُونِ * فَسَاهَمَ فَكَانَ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مِنْ الْمُدْحَضِينَ * فَالْتَقَمَهُ الْحُوتُ وَهُوَ مُلِيمٌ * فَلَوْلَا أَنَّهُ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كَانَ مِنْ الْمُسَبِّحِينَ * لَلَبِثَ فِي بَطْنِهِ إِلَى يَوْمِ يُبْعَثُونَ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*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فَنَبَذْنَاهُ بِالْعَرَاء وَهُوَ سَقِيمٌ * وَأَنبَتْنَا عَلَيْهِ شَجَرَةً مِّن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يَقْطِينٍ * وَأَرْسَلْنَاهُ إِلَى مِئَةِ أَلْفٍ أَوْ يَزِيدُونَ * فَآمَنُوا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 xml:space="preserve">فَمَتَّعْنَاهُمْ إِلَى حِينٍ 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بسم الله الرحن الرحيم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br/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وَذَا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النُّونِ إِذ ذَّهَبَ مُغَاضِبًا فَظَنَّ أَن لَّن نَّقْدِرَ عَلَيْهِ فَنَادَى فِي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الظُّلُمَاتِ أَن لَّا إِلَهَ إِلَّا أَنتَ سُبْحَانَكَ إِنِّي كُنتُ مِنَ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>الظَّالِمِينَ * فَاسْتَجَبْنَا لَهُ وَنَجَّيْنَاهُ مِنَ الْغَمِّ وَكَذَلِكَ</w:t>
      </w:r>
      <w:r w:rsidRPr="00EE011C">
        <w:rPr>
          <w:rFonts w:ascii="Tahoma" w:hAnsi="Tahoma" w:cs="AdvertisingBold"/>
          <w:color w:val="000000" w:themeColor="text1"/>
          <w:sz w:val="32"/>
          <w:szCs w:val="32"/>
        </w:rPr>
        <w:t xml:space="preserve"> </w:t>
      </w:r>
      <w:r w:rsidRPr="00EE011C">
        <w:rPr>
          <w:rFonts w:ascii="Tahoma" w:hAnsi="Tahoma" w:cs="AdvertisingBold"/>
          <w:color w:val="000000" w:themeColor="text1"/>
          <w:sz w:val="32"/>
          <w:szCs w:val="32"/>
          <w:rtl/>
        </w:rPr>
        <w:t xml:space="preserve">نُنجِي الْمُؤْمِنِينَ </w:t>
      </w:r>
    </w:p>
    <w:bookmarkEnd w:id="0"/>
    <w:p w:rsidR="001D3ED7" w:rsidRPr="00EE011C" w:rsidRDefault="001D3ED7" w:rsidP="00EE011C">
      <w:pPr>
        <w:spacing w:line="360" w:lineRule="auto"/>
        <w:rPr>
          <w:rFonts w:cs="AdvertisingBold"/>
          <w:color w:val="000000" w:themeColor="text1"/>
          <w:sz w:val="32"/>
          <w:szCs w:val="32"/>
        </w:rPr>
      </w:pPr>
    </w:p>
    <w:sectPr w:rsidR="001D3ED7" w:rsidRPr="00EE011C" w:rsidSect="00EB2980">
      <w:footerReference w:type="even" r:id="rId7"/>
      <w:footerReference w:type="default" r:id="rId8"/>
      <w:pgSz w:w="11906" w:h="16838"/>
      <w:pgMar w:top="851" w:right="851" w:bottom="851" w:left="851" w:header="709" w:footer="709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DD" w:rsidRDefault="004B10DD">
      <w:r>
        <w:separator/>
      </w:r>
    </w:p>
  </w:endnote>
  <w:endnote w:type="continuationSeparator" w:id="0">
    <w:p w:rsidR="004B10DD" w:rsidRDefault="004B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63" w:rsidRDefault="005A1263" w:rsidP="0059265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A1263" w:rsidRDefault="005A12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63" w:rsidRDefault="005A1263" w:rsidP="0059265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E011C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5A1263" w:rsidRDefault="005A1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DD" w:rsidRDefault="004B10DD">
      <w:r>
        <w:separator/>
      </w:r>
    </w:p>
  </w:footnote>
  <w:footnote w:type="continuationSeparator" w:id="0">
    <w:p w:rsidR="004B10DD" w:rsidRDefault="004B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92"/>
    <w:rsid w:val="000A245F"/>
    <w:rsid w:val="000C1004"/>
    <w:rsid w:val="0012166A"/>
    <w:rsid w:val="00170B80"/>
    <w:rsid w:val="001D3ED7"/>
    <w:rsid w:val="001E7EDA"/>
    <w:rsid w:val="002979C3"/>
    <w:rsid w:val="003275C8"/>
    <w:rsid w:val="003A6D10"/>
    <w:rsid w:val="003D7F9E"/>
    <w:rsid w:val="004B10DD"/>
    <w:rsid w:val="00542AAA"/>
    <w:rsid w:val="00572480"/>
    <w:rsid w:val="00592656"/>
    <w:rsid w:val="005A1263"/>
    <w:rsid w:val="005F289B"/>
    <w:rsid w:val="006136A3"/>
    <w:rsid w:val="006A4397"/>
    <w:rsid w:val="00730AA6"/>
    <w:rsid w:val="00752A88"/>
    <w:rsid w:val="007D6FE4"/>
    <w:rsid w:val="00976B72"/>
    <w:rsid w:val="009849E6"/>
    <w:rsid w:val="009A2807"/>
    <w:rsid w:val="00A20292"/>
    <w:rsid w:val="00A21DCA"/>
    <w:rsid w:val="00AA023A"/>
    <w:rsid w:val="00B00122"/>
    <w:rsid w:val="00BD58B3"/>
    <w:rsid w:val="00C12674"/>
    <w:rsid w:val="00C17B76"/>
    <w:rsid w:val="00D312C6"/>
    <w:rsid w:val="00D6100B"/>
    <w:rsid w:val="00D66309"/>
    <w:rsid w:val="00E30202"/>
    <w:rsid w:val="00EB2980"/>
    <w:rsid w:val="00EE011C"/>
    <w:rsid w:val="00F04995"/>
    <w:rsid w:val="00F25369"/>
    <w:rsid w:val="00F37834"/>
    <w:rsid w:val="00F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B29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2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B29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قصة سيدنا يونس ( عليه السلام</vt:lpstr>
      <vt:lpstr>قصة سيدنا يونس ( عليه السلام</vt:lpstr>
    </vt:vector>
  </TitlesOfParts>
  <Company>amir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قصة سيدنا يونس ( عليه السلام</dc:title>
  <dc:creator>saiskamel</dc:creator>
  <cp:lastModifiedBy>M</cp:lastModifiedBy>
  <cp:revision>3</cp:revision>
  <dcterms:created xsi:type="dcterms:W3CDTF">2021-08-28T08:25:00Z</dcterms:created>
  <dcterms:modified xsi:type="dcterms:W3CDTF">2021-08-28T08:25:00Z</dcterms:modified>
</cp:coreProperties>
</file>