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4A15" w14:textId="77777777" w:rsidR="002B7153" w:rsidRDefault="002B7153">
      <w:pPr>
        <w:rPr>
          <w:rFonts w:ascii="Traditional Arabic" w:eastAsia="Traditional Arabic" w:hAnsi="Traditional Arabic" w:cs="Traditional Arabic"/>
          <w:sz w:val="36"/>
        </w:rPr>
      </w:pPr>
    </w:p>
    <w:p w14:paraId="0ABABE55" w14:textId="77777777" w:rsidR="002B7153" w:rsidRDefault="002B7153">
      <w:pPr>
        <w:jc w:val="center"/>
        <w:rPr>
          <w:rFonts w:ascii="Traditional Arabic" w:eastAsia="Traditional Arabic" w:hAnsi="Traditional Arabic" w:cs="Traditional Arabic"/>
          <w:sz w:val="36"/>
        </w:rPr>
      </w:pPr>
    </w:p>
    <w:p w14:paraId="448D2D5F" w14:textId="77777777" w:rsidR="002B7153" w:rsidRDefault="002B7153">
      <w:pPr>
        <w:rPr>
          <w:rFonts w:ascii="Traditional Arabic" w:eastAsia="Traditional Arabic" w:hAnsi="Traditional Arabic" w:cs="Traditional Arabic"/>
          <w:b/>
          <w:sz w:val="42"/>
        </w:rPr>
      </w:pPr>
    </w:p>
    <w:p w14:paraId="771273D8" w14:textId="77777777" w:rsidR="002B7153" w:rsidRDefault="00F9716E">
      <w:pPr>
        <w:jc w:val="center"/>
        <w:rPr>
          <w:rFonts w:ascii="Traditional Arabic" w:eastAsia="Traditional Arabic" w:hAnsi="Traditional Arabic" w:cs="Traditional Arabic"/>
          <w:b/>
          <w:sz w:val="42"/>
        </w:rPr>
      </w:pP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وعلاقته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بالسلوك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التوافقي</w:t>
      </w:r>
    </w:p>
    <w:p w14:paraId="19F3199C" w14:textId="77777777" w:rsidR="002B7153" w:rsidRDefault="00F9716E">
      <w:pPr>
        <w:jc w:val="center"/>
        <w:rPr>
          <w:rFonts w:ascii="Traditional Arabic" w:eastAsia="Traditional Arabic" w:hAnsi="Traditional Arabic" w:cs="Traditional Arabic"/>
          <w:b/>
          <w:sz w:val="42"/>
        </w:rPr>
      </w:pP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لدى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طلاب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الجامعة</w:t>
      </w:r>
    </w:p>
    <w:p w14:paraId="559E4444" w14:textId="57294758" w:rsidR="002B7153" w:rsidRDefault="002B7153">
      <w:pP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</w:pPr>
    </w:p>
    <w:p w14:paraId="65A2EF08" w14:textId="77777777" w:rsidR="006E5045" w:rsidRDefault="006E5045">
      <w:pPr>
        <w:rPr>
          <w:rFonts w:ascii="Traditional Arabic" w:eastAsia="Traditional Arabic" w:hAnsi="Traditional Arabic" w:cs="Traditional Arabic"/>
          <w:b/>
          <w:sz w:val="20"/>
        </w:rPr>
      </w:pPr>
    </w:p>
    <w:p w14:paraId="33ADBB19" w14:textId="77777777" w:rsidR="002B7153" w:rsidRDefault="00F9716E">
      <w:pPr>
        <w:jc w:val="center"/>
        <w:rPr>
          <w:rFonts w:ascii="Traditional Arabic" w:eastAsia="Traditional Arabic" w:hAnsi="Traditional Arabic" w:cs="Traditional Arabic"/>
          <w:sz w:val="44"/>
        </w:rPr>
      </w:pPr>
      <w:r>
        <w:rPr>
          <w:rFonts w:ascii="Traditional Arabic" w:eastAsia="Traditional Arabic" w:hAnsi="Traditional Arabic" w:cs="Traditional Arabic"/>
          <w:sz w:val="44"/>
          <w:szCs w:val="44"/>
          <w:rtl/>
        </w:rPr>
        <w:t>إعداد</w:t>
      </w:r>
      <w:r>
        <w:rPr>
          <w:rFonts w:ascii="Traditional Arabic" w:eastAsia="Traditional Arabic" w:hAnsi="Traditional Arabic" w:cs="Traditional Arabic"/>
          <w:sz w:val="44"/>
        </w:rPr>
        <w:t xml:space="preserve"> </w:t>
      </w:r>
      <w:r>
        <w:rPr>
          <w:rFonts w:ascii="Traditional Arabic" w:eastAsia="Traditional Arabic" w:hAnsi="Traditional Arabic" w:cs="Traditional Arabic"/>
          <w:sz w:val="44"/>
          <w:szCs w:val="44"/>
          <w:rtl/>
        </w:rPr>
        <w:t>الطالب</w:t>
      </w:r>
    </w:p>
    <w:p w14:paraId="2AEF721E" w14:textId="77777777" w:rsidR="002B7153" w:rsidRDefault="002B7153">
      <w:pPr>
        <w:jc w:val="center"/>
        <w:rPr>
          <w:rFonts w:ascii="Traditional Arabic" w:eastAsia="Traditional Arabic" w:hAnsi="Traditional Arabic" w:cs="Traditional Arabic"/>
          <w:b/>
          <w:sz w:val="10"/>
        </w:rPr>
      </w:pPr>
    </w:p>
    <w:p w14:paraId="3EF9C00A" w14:textId="77777777" w:rsidR="002B7153" w:rsidRDefault="00F9716E">
      <w:pPr>
        <w:jc w:val="center"/>
        <w:rPr>
          <w:rFonts w:ascii="Traditional Arabic" w:eastAsia="Traditional Arabic" w:hAnsi="Traditional Arabic" w:cs="Traditional Arabic"/>
          <w:sz w:val="40"/>
        </w:rPr>
      </w:pPr>
      <w:r>
        <w:rPr>
          <w:rFonts w:ascii="Traditional Arabic" w:eastAsia="Traditional Arabic" w:hAnsi="Traditional Arabic" w:cs="Traditional Arabic"/>
          <w:sz w:val="40"/>
          <w:szCs w:val="40"/>
          <w:rtl/>
        </w:rPr>
        <w:t>إشراف</w:t>
      </w:r>
      <w:r>
        <w:rPr>
          <w:rFonts w:ascii="Traditional Arabic" w:eastAsia="Traditional Arabic" w:hAnsi="Traditional Arabic" w:cs="Traditional Arabic"/>
          <w:sz w:val="40"/>
        </w:rPr>
        <w:t xml:space="preserve"> </w:t>
      </w:r>
      <w:r>
        <w:rPr>
          <w:rFonts w:ascii="Traditional Arabic" w:eastAsia="Traditional Arabic" w:hAnsi="Traditional Arabic" w:cs="Traditional Arabic"/>
          <w:sz w:val="40"/>
          <w:szCs w:val="40"/>
          <w:rtl/>
        </w:rPr>
        <w:t>الدكتور</w:t>
      </w:r>
    </w:p>
    <w:p w14:paraId="0E4922FE" w14:textId="77777777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50"/>
        </w:rPr>
      </w:pPr>
    </w:p>
    <w:p w14:paraId="26D01835" w14:textId="77777777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36"/>
        </w:rPr>
      </w:pPr>
    </w:p>
    <w:p w14:paraId="183D69FF" w14:textId="77777777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36"/>
        </w:rPr>
      </w:pPr>
    </w:p>
    <w:p w14:paraId="07180CB8" w14:textId="77777777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36"/>
        </w:rPr>
      </w:pPr>
    </w:p>
    <w:p w14:paraId="40ACA159" w14:textId="77777777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36"/>
        </w:rPr>
      </w:pPr>
    </w:p>
    <w:p w14:paraId="39B69725" w14:textId="36B8ED9C" w:rsidR="002B7153" w:rsidRDefault="002B7153">
      <w:pPr>
        <w:jc w:val="center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6F803C21" w14:textId="258FC29D" w:rsidR="006E5045" w:rsidRDefault="006E5045">
      <w:pPr>
        <w:jc w:val="center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1729C7FF" w14:textId="38EA35A3" w:rsidR="006E5045" w:rsidRDefault="006E5045">
      <w:pPr>
        <w:jc w:val="center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0C188A4E" w14:textId="247E8EE1" w:rsidR="006E5045" w:rsidRDefault="006E5045">
      <w:pPr>
        <w:jc w:val="center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263C1E96" w14:textId="6B6E39F4" w:rsidR="006E5045" w:rsidRDefault="006E5045">
      <w:pPr>
        <w:jc w:val="center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7EB24132" w14:textId="77777777" w:rsidR="006E5045" w:rsidRDefault="006E5045">
      <w:pPr>
        <w:jc w:val="center"/>
        <w:rPr>
          <w:rFonts w:ascii="Traditional Arabic" w:eastAsia="Traditional Arabic" w:hAnsi="Traditional Arabic" w:cs="Traditional Arabic"/>
          <w:b/>
          <w:sz w:val="36"/>
        </w:rPr>
      </w:pPr>
    </w:p>
    <w:p w14:paraId="2CD128AE" w14:textId="690F3602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0797CD43" w14:textId="65AA3158" w:rsidR="006E5045" w:rsidRDefault="006E5045">
      <w:pPr>
        <w:jc w:val="right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4D33EB0A" w14:textId="5BCCB1F4" w:rsidR="006E5045" w:rsidRDefault="006E5045">
      <w:pPr>
        <w:jc w:val="right"/>
        <w:rPr>
          <w:rFonts w:ascii="Traditional Arabic" w:eastAsia="Traditional Arabic" w:hAnsi="Traditional Arabic" w:cs="Traditional Arabic"/>
          <w:b/>
          <w:sz w:val="36"/>
          <w:rtl/>
        </w:rPr>
      </w:pPr>
    </w:p>
    <w:p w14:paraId="56D3B6E1" w14:textId="77777777" w:rsidR="006E5045" w:rsidRDefault="006E5045">
      <w:pPr>
        <w:jc w:val="right"/>
        <w:rPr>
          <w:rFonts w:ascii="Traditional Arabic" w:eastAsia="Traditional Arabic" w:hAnsi="Traditional Arabic" w:cs="Traditional Arabic"/>
          <w:b/>
          <w:sz w:val="36"/>
        </w:rPr>
      </w:pPr>
    </w:p>
    <w:p w14:paraId="6F126490" w14:textId="77777777" w:rsidR="002B7153" w:rsidRDefault="00F9716E">
      <w:pPr>
        <w:jc w:val="center"/>
        <w:rPr>
          <w:rFonts w:ascii="Traditional Arabic" w:eastAsia="Traditional Arabic" w:hAnsi="Traditional Arabic" w:cs="Traditional Arabic"/>
          <w:b/>
          <w:sz w:val="48"/>
        </w:rPr>
      </w:pPr>
      <w:r>
        <w:rPr>
          <w:rFonts w:ascii="Traditional Arabic" w:eastAsia="Traditional Arabic" w:hAnsi="Traditional Arabic" w:cs="Traditional Arabic"/>
          <w:b/>
          <w:bCs/>
          <w:sz w:val="48"/>
          <w:szCs w:val="48"/>
          <w:rtl/>
        </w:rPr>
        <w:t>الفصل</w:t>
      </w:r>
      <w:r>
        <w:rPr>
          <w:rFonts w:ascii="Traditional Arabic" w:eastAsia="Traditional Arabic" w:hAnsi="Traditional Arabic" w:cs="Traditional Arabic"/>
          <w:b/>
          <w:sz w:val="4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8"/>
          <w:szCs w:val="48"/>
          <w:rtl/>
        </w:rPr>
        <w:t>الأول</w:t>
      </w:r>
      <w:r>
        <w:rPr>
          <w:rFonts w:ascii="Traditional Arabic" w:eastAsia="Traditional Arabic" w:hAnsi="Traditional Arabic" w:cs="Traditional Arabic"/>
          <w:b/>
          <w:sz w:val="4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8"/>
          <w:szCs w:val="48"/>
          <w:rtl/>
        </w:rPr>
        <w:t>الإطار</w:t>
      </w:r>
      <w:r>
        <w:rPr>
          <w:rFonts w:ascii="Traditional Arabic" w:eastAsia="Traditional Arabic" w:hAnsi="Traditional Arabic" w:cs="Traditional Arabic"/>
          <w:b/>
          <w:sz w:val="4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8"/>
          <w:szCs w:val="48"/>
          <w:rtl/>
        </w:rPr>
        <w:t>العام</w:t>
      </w:r>
    </w:p>
    <w:p w14:paraId="2FA8E1D9" w14:textId="77777777" w:rsidR="002B7153" w:rsidRDefault="002B7153">
      <w:pPr>
        <w:jc w:val="center"/>
        <w:rPr>
          <w:rFonts w:ascii="Traditional Arabic" w:eastAsia="Traditional Arabic" w:hAnsi="Traditional Arabic" w:cs="Traditional Arabic"/>
          <w:b/>
          <w:sz w:val="32"/>
        </w:rPr>
      </w:pPr>
    </w:p>
    <w:p w14:paraId="7CED0D48" w14:textId="77777777" w:rsidR="002B7153" w:rsidRDefault="002B7153">
      <w:pPr>
        <w:jc w:val="right"/>
        <w:rPr>
          <w:rFonts w:ascii="Traditional Arabic" w:eastAsia="Traditional Arabic" w:hAnsi="Traditional Arabic" w:cs="Traditional Arabic"/>
          <w:b/>
          <w:sz w:val="36"/>
        </w:rPr>
      </w:pPr>
    </w:p>
    <w:p w14:paraId="2D237FFD" w14:textId="77777777" w:rsidR="002B7153" w:rsidRDefault="0055212A" w:rsidP="0055212A">
      <w:pPr>
        <w:spacing w:line="360" w:lineRule="auto"/>
        <w:jc w:val="center"/>
        <w:rPr>
          <w:rFonts w:ascii="Traditional Arabic" w:eastAsia="Traditional Arabic" w:hAnsi="Traditional Arabic" w:cs="Traditional Arabic"/>
          <w:b/>
          <w:sz w:val="40"/>
        </w:rPr>
      </w:pPr>
      <w:r>
        <w:rPr>
          <w:rFonts w:ascii="Traditional Arabic" w:eastAsia="Traditional Arabic" w:hAnsi="Traditional Arabic" w:cs="Traditional Arabic" w:hint="cs"/>
          <w:b/>
          <w:bCs/>
          <w:sz w:val="40"/>
          <w:szCs w:val="40"/>
          <w:rtl/>
        </w:rPr>
        <w:t>-</w:t>
      </w:r>
      <w:r w:rsidR="00F9716E">
        <w:rPr>
          <w:rFonts w:ascii="Traditional Arabic" w:eastAsia="Traditional Arabic" w:hAnsi="Traditional Arabic" w:cs="Traditional Arabic"/>
          <w:b/>
          <w:bCs/>
          <w:sz w:val="40"/>
          <w:szCs w:val="40"/>
          <w:rtl/>
        </w:rPr>
        <w:t>المقدمة</w:t>
      </w:r>
    </w:p>
    <w:p w14:paraId="45F1D810" w14:textId="77777777" w:rsidR="002B7153" w:rsidRPr="0055212A" w:rsidRDefault="00F9716E" w:rsidP="0055212A">
      <w:pPr>
        <w:spacing w:line="360" w:lineRule="auto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55212A">
        <w:rPr>
          <w:rFonts w:ascii="Traditional Arabic" w:eastAsia="Traditional Arabic" w:hAnsi="Traditional Arabic" w:cs="Traditional Arabic"/>
          <w:bCs/>
          <w:sz w:val="40"/>
        </w:rPr>
        <w:t xml:space="preserve">       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t>ــ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</w:rPr>
        <w:t xml:space="preserve"> 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t>مشكلة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</w:rPr>
        <w:t xml:space="preserve"> </w:t>
      </w:r>
      <w:r w:rsidRP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الدراسه</w:t>
      </w:r>
    </w:p>
    <w:p w14:paraId="69FABEC4" w14:textId="77777777" w:rsidR="002B7153" w:rsidRPr="0055212A" w:rsidRDefault="00F9716E" w:rsidP="00F9716E">
      <w:pPr>
        <w:spacing w:line="360" w:lineRule="auto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55212A">
        <w:rPr>
          <w:rFonts w:ascii="Traditional Arabic" w:eastAsia="Traditional Arabic" w:hAnsi="Traditional Arabic" w:cs="Traditional Arabic"/>
          <w:bCs/>
          <w:sz w:val="40"/>
          <w:szCs w:val="40"/>
        </w:rPr>
        <w:t xml:space="preserve">    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t>ــ</w:t>
      </w:r>
      <w:r w:rsidRP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أسئلة الدراسه</w:t>
      </w:r>
    </w:p>
    <w:p w14:paraId="5375670E" w14:textId="77777777" w:rsidR="002B7153" w:rsidRPr="0055212A" w:rsidRDefault="00F9716E" w:rsidP="0055212A">
      <w:pPr>
        <w:tabs>
          <w:tab w:val="center" w:pos="4153"/>
        </w:tabs>
        <w:spacing w:line="360" w:lineRule="auto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  <w:r w:rsidRPr="0055212A">
        <w:rPr>
          <w:rFonts w:ascii="Traditional Arabic" w:eastAsia="Traditional Arabic" w:hAnsi="Traditional Arabic" w:cs="Traditional Arabic"/>
          <w:bCs/>
          <w:sz w:val="40"/>
          <w:szCs w:val="40"/>
        </w:rPr>
        <w:t xml:space="preserve">        </w:t>
      </w:r>
      <w:r w:rsidR="0055212A"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tab/>
      </w:r>
      <w:r w:rsid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    </w:t>
      </w:r>
      <w:r w:rsidR="0055212A">
        <w:rPr>
          <w:rFonts w:ascii="Traditional Arabic" w:eastAsia="Traditional Arabic" w:hAnsi="Traditional Arabic" w:cs="Traditional Arabic"/>
          <w:bCs/>
          <w:sz w:val="40"/>
          <w:szCs w:val="40"/>
        </w:rPr>
        <w:t xml:space="preserve"> -</w:t>
      </w:r>
      <w:r w:rsid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أهداف الدراسه</w:t>
      </w:r>
    </w:p>
    <w:p w14:paraId="59FF559B" w14:textId="77777777" w:rsidR="002B7153" w:rsidRPr="0055212A" w:rsidRDefault="0055212A" w:rsidP="0055212A">
      <w:pPr>
        <w:tabs>
          <w:tab w:val="left" w:pos="2762"/>
          <w:tab w:val="center" w:pos="4153"/>
        </w:tabs>
        <w:spacing w:line="360" w:lineRule="auto"/>
        <w:rPr>
          <w:rFonts w:ascii="Traditional Arabic" w:eastAsia="Traditional Arabic" w:hAnsi="Traditional Arabic" w:cs="Traditional Arabic"/>
          <w:bCs/>
          <w:sz w:val="40"/>
          <w:szCs w:val="40"/>
        </w:rPr>
      </w:pPr>
      <w:r>
        <w:rPr>
          <w:rFonts w:ascii="Traditional Arabic" w:eastAsia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eastAsia="Traditional Arabic" w:hAnsi="Traditional Arabic" w:cs="Traditional Arabic" w:hint="cs"/>
          <w:b/>
          <w:bCs/>
          <w:sz w:val="40"/>
          <w:szCs w:val="40"/>
          <w:rtl/>
        </w:rPr>
        <w:t xml:space="preserve">       </w:t>
      </w:r>
      <w:r w:rsidRP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-أهمية الدراسه</w:t>
      </w:r>
      <w:r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 </w:t>
      </w:r>
    </w:p>
    <w:p w14:paraId="33840D20" w14:textId="77777777" w:rsidR="002B7153" w:rsidRPr="0055212A" w:rsidRDefault="00F9716E" w:rsidP="00F9716E">
      <w:pPr>
        <w:spacing w:line="360" w:lineRule="auto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55212A">
        <w:rPr>
          <w:rFonts w:ascii="Traditional Arabic" w:eastAsia="Traditional Arabic" w:hAnsi="Traditional Arabic" w:cs="Traditional Arabic"/>
          <w:bCs/>
          <w:sz w:val="40"/>
        </w:rPr>
        <w:t xml:space="preserve">    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t>ــ</w:t>
      </w:r>
      <w:r w:rsidRPr="0055212A">
        <w:rPr>
          <w:rFonts w:ascii="Traditional Arabic" w:eastAsia="Traditional Arabic" w:hAnsi="Traditional Arabic" w:cs="Traditional Arabic"/>
          <w:bCs/>
          <w:sz w:val="40"/>
        </w:rPr>
        <w:t xml:space="preserve"> </w:t>
      </w:r>
      <w:r w:rsidRPr="0055212A"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t>حدود</w:t>
      </w:r>
      <w:r w:rsidRP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 الدراسه</w:t>
      </w:r>
    </w:p>
    <w:p w14:paraId="6BF85B17" w14:textId="77777777" w:rsidR="002B7153" w:rsidRDefault="00F9716E" w:rsidP="00F9716E">
      <w:pPr>
        <w:spacing w:line="360" w:lineRule="auto"/>
        <w:jc w:val="center"/>
        <w:rPr>
          <w:rFonts w:ascii="Traditional Arabic" w:eastAsia="Traditional Arabic" w:hAnsi="Traditional Arabic" w:cs="Traditional Arabic"/>
          <w:b/>
          <w:sz w:val="40"/>
        </w:rPr>
      </w:pPr>
      <w:r>
        <w:rPr>
          <w:rFonts w:ascii="Traditional Arabic" w:eastAsia="Traditional Arabic" w:hAnsi="Traditional Arabic" w:cs="Traditional Arabic"/>
          <w:b/>
          <w:sz w:val="40"/>
        </w:rPr>
        <w:t xml:space="preserve">          </w:t>
      </w:r>
      <w:r>
        <w:rPr>
          <w:rFonts w:ascii="Traditional Arabic" w:eastAsia="Traditional Arabic" w:hAnsi="Traditional Arabic" w:cs="Traditional Arabic"/>
          <w:b/>
          <w:bCs/>
          <w:sz w:val="40"/>
          <w:szCs w:val="40"/>
          <w:rtl/>
        </w:rPr>
        <w:t>ــ</w:t>
      </w:r>
      <w:r>
        <w:rPr>
          <w:rFonts w:ascii="Traditional Arabic" w:eastAsia="Traditional Arabic" w:hAnsi="Traditional Arabic" w:cs="Traditional Arabic"/>
          <w:b/>
          <w:sz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0"/>
          <w:szCs w:val="40"/>
          <w:rtl/>
        </w:rPr>
        <w:t>مصطلحات</w:t>
      </w:r>
      <w:r>
        <w:rPr>
          <w:rFonts w:ascii="Traditional Arabic" w:eastAsia="Traditional Arabic" w:hAnsi="Traditional Arabic" w:cs="Traditional Arabic" w:hint="cs"/>
          <w:b/>
          <w:bCs/>
          <w:sz w:val="40"/>
          <w:szCs w:val="40"/>
          <w:rtl/>
        </w:rPr>
        <w:t xml:space="preserve"> الدراسه</w:t>
      </w:r>
    </w:p>
    <w:p w14:paraId="31CB72B9" w14:textId="77777777" w:rsidR="002B7153" w:rsidRDefault="002B7153">
      <w:pPr>
        <w:rPr>
          <w:rFonts w:ascii="Traditional Arabic" w:eastAsia="Traditional Arabic" w:hAnsi="Traditional Arabic" w:cs="Traditional Arabic"/>
          <w:b/>
          <w:sz w:val="36"/>
        </w:rPr>
      </w:pPr>
    </w:p>
    <w:p w14:paraId="64FCF64D" w14:textId="77777777" w:rsidR="002B7153" w:rsidRDefault="002B7153">
      <w:pPr>
        <w:rPr>
          <w:rFonts w:ascii="Traditional Arabic" w:eastAsia="Traditional Arabic" w:hAnsi="Traditional Arabic" w:cs="Traditional Arabic"/>
          <w:b/>
          <w:sz w:val="40"/>
        </w:rPr>
      </w:pPr>
    </w:p>
    <w:p w14:paraId="5781D2AB" w14:textId="177C093D" w:rsidR="002B7153" w:rsidRDefault="002B7153">
      <w:pPr>
        <w:rPr>
          <w:rFonts w:ascii="Traditional Arabic" w:eastAsia="Traditional Arabic" w:hAnsi="Traditional Arabic" w:cs="Traditional Arabic"/>
          <w:b/>
          <w:sz w:val="28"/>
          <w:rtl/>
        </w:rPr>
      </w:pPr>
    </w:p>
    <w:p w14:paraId="0C7B1632" w14:textId="77777777" w:rsidR="006E5045" w:rsidRDefault="006E5045">
      <w:pPr>
        <w:rPr>
          <w:rFonts w:ascii="Traditional Arabic" w:eastAsia="Traditional Arabic" w:hAnsi="Traditional Arabic" w:cs="Traditional Arabic"/>
          <w:b/>
          <w:sz w:val="28"/>
        </w:rPr>
      </w:pPr>
    </w:p>
    <w:p w14:paraId="2A7BDD23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lastRenderedPageBreak/>
        <w:t>المقدمة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</w:t>
      </w:r>
    </w:p>
    <w:p w14:paraId="6CDF5A95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الإنسان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زال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محور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اهتمام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بهدف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التعرف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أفضل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ودراسته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يؤدي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النهاية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محاولة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الوصول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أقصى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درجات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السوية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استطاع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ومحاولة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تجنب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يؤثر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أدائه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مختلف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المجالات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4FA30249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ونظراً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قدراتهم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مختلفة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مستوى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الأداء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قدراتهم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مواجهة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المشكلات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وهناك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العديد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تلعب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بارزة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تعرض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لإعاقة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تجعله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يشعر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</w:p>
    <w:p w14:paraId="3B9B839C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يرى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السمادوني</w:t>
      </w:r>
      <w:r>
        <w:rPr>
          <w:rFonts w:ascii="Traditional Arabic" w:eastAsia="Traditional Arabic" w:hAnsi="Traditional Arabic" w:cs="Traditional Arabic"/>
          <w:sz w:val="38"/>
        </w:rPr>
        <w:t xml:space="preserve"> (1994)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مسببات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مجموعة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الأفراد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الجديدة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المألوفة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لمشاعر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الخصائص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التشخيصية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نقص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بالنفس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والانشغال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الزائد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بالذات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ونقص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ــــ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يمكن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تصنيف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ثلاث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مجموعات</w:t>
      </w:r>
      <w:r>
        <w:rPr>
          <w:rFonts w:ascii="Traditional Arabic" w:eastAsia="Traditional Arabic" w:hAnsi="Traditional Arabic" w:cs="Traditional Arabic"/>
          <w:sz w:val="38"/>
        </w:rPr>
        <w:t xml:space="preserve"> :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بالشخص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وبعضها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بالموقف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وبعضها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بأسرة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).</w:t>
      </w:r>
    </w:p>
    <w:p w14:paraId="5814D063" w14:textId="77777777" w:rsidR="002B7153" w:rsidRDefault="00F9716E" w:rsidP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مشكلة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</w:t>
      </w:r>
    </w:p>
    <w:p w14:paraId="318B4234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يعتبر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معاناة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كثير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النفوس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المعاناة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تتحكم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وتستند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بصاحبها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تشل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المواهب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وتجعل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سلوكه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ضئيل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الإنتاج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ضعيف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الأثر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شراره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1996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</w:t>
      </w:r>
      <w:r>
        <w:rPr>
          <w:rFonts w:ascii="Traditional Arabic" w:eastAsia="Traditional Arabic" w:hAnsi="Traditional Arabic" w:cs="Traditional Arabic"/>
          <w:sz w:val="38"/>
        </w:rPr>
        <w:t xml:space="preserve"> 5 )</w:t>
      </w:r>
    </w:p>
    <w:p w14:paraId="46778F5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ويرى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كابلان</w:t>
      </w:r>
      <w:r>
        <w:rPr>
          <w:rFonts w:ascii="Traditional Arabic" w:eastAsia="Traditional Arabic" w:hAnsi="Traditional Arabic" w:cs="Traditional Arabic"/>
          <w:sz w:val="38"/>
        </w:rPr>
        <w:t xml:space="preserve"> Kaplan 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يواجه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يوم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جديدة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تتطلب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مواجهة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التحديات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والتأقلم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التغيرات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البيئية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تطرأ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بمثابة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معوق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سبيل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تحقيق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توافق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سوي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73C3F81D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يعتبر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نتيجة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لأساليب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الخاطئة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يعاني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يشعر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فائدة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مرغوب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بقسوة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وكراهية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قبل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الوالدين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فيميل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الوحدة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والعزلة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والانطواء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والاطمئنان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يسبب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انتكاسات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تمنعه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الاستجابة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للعلاج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4012711D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أهمية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تقدم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يرى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ضرورة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تناول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موضوع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وعلاقته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ويعتبر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تدخل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نوعاً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السيطرة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وكلما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زادت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رغبة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حريته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واهماله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زاد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عناداً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وزاد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نفوراً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والنتيجة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شعوره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السعادة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وفقده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بنفسه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وميله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التكاسل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والتراخي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والخجل</w:t>
      </w:r>
      <w:r>
        <w:rPr>
          <w:rFonts w:ascii="Traditional Arabic" w:eastAsia="Traditional Arabic" w:hAnsi="Traditional Arabic" w:cs="Traditional Arabic"/>
          <w:sz w:val="38"/>
        </w:rPr>
        <w:t xml:space="preserve"> 0</w:t>
      </w:r>
    </w:p>
    <w:p w14:paraId="1E8A33B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التغلب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يتعرى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انفعالات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وتعاملات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تولد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وتجعله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سلوكاً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سوي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علاقاته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والديه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تتحد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مشكلة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السؤال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التالي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</w:p>
    <w:p w14:paraId="36EDABB9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sz w:val="38"/>
        </w:rPr>
      </w:pPr>
    </w:p>
    <w:p w14:paraId="56E1A84E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علاقة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بالسلوك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.</w:t>
      </w:r>
    </w:p>
    <w:p w14:paraId="2A0298D8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أسئلة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</w:t>
      </w:r>
    </w:p>
    <w:p w14:paraId="40AE6E83" w14:textId="77777777" w:rsidR="002B7153" w:rsidRDefault="00F9716E">
      <w:pPr>
        <w:numPr>
          <w:ilvl w:val="0"/>
          <w:numId w:val="1"/>
        </w:numPr>
        <w:ind w:left="720" w:hanging="360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توجد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علاقة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مستوى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؟</w:t>
      </w:r>
    </w:p>
    <w:p w14:paraId="7ED25B79" w14:textId="77777777" w:rsidR="002B7153" w:rsidRDefault="00F9716E">
      <w:pPr>
        <w:numPr>
          <w:ilvl w:val="0"/>
          <w:numId w:val="1"/>
        </w:numPr>
        <w:ind w:left="720" w:hanging="360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توجد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فروق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دلالة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ارتباطية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مستوى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تعزى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لمتغير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العمر</w:t>
      </w:r>
      <w:r>
        <w:rPr>
          <w:rFonts w:ascii="Traditional Arabic" w:eastAsia="Traditional Arabic" w:hAnsi="Traditional Arabic" w:cs="Traditional Arabic"/>
          <w:sz w:val="38"/>
        </w:rPr>
        <w:t xml:space="preserve"> 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؟</w:t>
      </w:r>
    </w:p>
    <w:p w14:paraId="670C2086" w14:textId="77777777" w:rsidR="002B7153" w:rsidRDefault="002B7153">
      <w:pPr>
        <w:ind w:left="720"/>
        <w:jc w:val="both"/>
        <w:rPr>
          <w:rFonts w:ascii="Traditional Arabic" w:eastAsia="Traditional Arabic" w:hAnsi="Traditional Arabic" w:cs="Traditional Arabic"/>
          <w:sz w:val="38"/>
        </w:rPr>
      </w:pPr>
    </w:p>
    <w:p w14:paraId="5748A05A" w14:textId="77777777" w:rsidR="002B7153" w:rsidRDefault="00F9716E">
      <w:pPr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>أهمية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</w:t>
      </w:r>
    </w:p>
    <w:p w14:paraId="183C7736" w14:textId="77777777" w:rsidR="002B7153" w:rsidRDefault="00F9716E">
      <w:pPr>
        <w:spacing w:line="360" w:lineRule="auto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الحالية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تبحث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وعلاقته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بالسلوك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التوافقي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فإن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أهمية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تظهر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الجوانب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الآتية</w:t>
      </w:r>
      <w:r>
        <w:rPr>
          <w:rFonts w:ascii="Traditional Arabic" w:eastAsia="Traditional Arabic" w:hAnsi="Traditional Arabic" w:cs="Traditional Arabic"/>
          <w:sz w:val="36"/>
        </w:rPr>
        <w:t xml:space="preserve"> :</w:t>
      </w:r>
    </w:p>
    <w:p w14:paraId="62B61647" w14:textId="77777777" w:rsidR="002B7153" w:rsidRDefault="00F9716E">
      <w:pPr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أولاً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الأهمية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النظرية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</w:t>
      </w:r>
    </w:p>
    <w:p w14:paraId="7E817C74" w14:textId="77777777" w:rsidR="002B7153" w:rsidRDefault="00F9716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تناولها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لإحدى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الموضوعات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البحثية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المهمة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مجال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يعتبر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مشكلة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مشاكل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تواجه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الفرد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علاقته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بالسلوك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التوافقي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وأثره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نمو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وتكونها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ومالذلك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..</w:t>
      </w:r>
    </w:p>
    <w:p w14:paraId="4890661A" w14:textId="77777777" w:rsidR="002B7153" w:rsidRDefault="00F9716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إضافتها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الجديد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التراث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السيكلوجي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66A9C5F0" w14:textId="77777777" w:rsidR="002B7153" w:rsidRDefault="00F9716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تفيد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إبراز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أساليب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الأسرة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تطور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ونمو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الأبناء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1A1B87DE" w14:textId="77777777" w:rsidR="002B7153" w:rsidRDefault="00F9716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توفير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بعض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المعلومات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طبيعة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الأسرة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خلال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تنشئة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أبنائها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ومحاولة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تجنبهم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لسوء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التوافق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مرحلة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عمرية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حرجة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مثل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تخفيف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والشعور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بالسلوك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التوافقي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2D3816E8" w14:textId="77777777" w:rsidR="002B7153" w:rsidRDefault="002B7153">
      <w:pPr>
        <w:spacing w:line="360" w:lineRule="auto"/>
        <w:ind w:left="720"/>
        <w:jc w:val="both"/>
        <w:rPr>
          <w:rFonts w:ascii="Traditional Arabic" w:eastAsia="Traditional Arabic" w:hAnsi="Traditional Arabic" w:cs="Traditional Arabic"/>
          <w:sz w:val="8"/>
        </w:rPr>
      </w:pPr>
    </w:p>
    <w:p w14:paraId="5BD39227" w14:textId="77777777" w:rsidR="002B7153" w:rsidRDefault="00F9716E">
      <w:pPr>
        <w:spacing w:line="360" w:lineRule="auto"/>
        <w:ind w:left="720" w:hanging="720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الأهمية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التطبيقية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</w:t>
      </w:r>
    </w:p>
    <w:p w14:paraId="5E9AD422" w14:textId="77777777" w:rsidR="002B7153" w:rsidRDefault="00F9716E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تساعد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نتائج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إظهار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وعلاقته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بالسلوك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التوافقي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وتعد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ذات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الصلة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الوثيقة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بالصحة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للأبناء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وبتنشئتهم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السوية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ثم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>الاستفادة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نتائج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توجيه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الوالدين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ليتمكنوا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ممارسة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دورهم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وتحقيق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النمو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السوي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للأبناء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74C900C1" w14:textId="77777777" w:rsidR="002B7153" w:rsidRDefault="00F9716E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تزيد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أهمية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تجري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البيئة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السعودية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وبخاصة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طلاب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الجامعيين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والذين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يحظون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بعناية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ورعاية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كبيرة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قبل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المجتمع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5E2ED53C" w14:textId="77777777" w:rsidR="002B7153" w:rsidRDefault="002B7153">
      <w:pPr>
        <w:spacing w:line="480" w:lineRule="auto"/>
        <w:ind w:left="-90" w:firstLine="90"/>
        <w:rPr>
          <w:rFonts w:ascii="Traditional Arabic" w:eastAsia="Traditional Arabic" w:hAnsi="Traditional Arabic" w:cs="Traditional Arabic"/>
          <w:sz w:val="30"/>
        </w:rPr>
      </w:pPr>
    </w:p>
    <w:p w14:paraId="45B75901" w14:textId="77777777" w:rsidR="002B7153" w:rsidRDefault="00F9716E">
      <w:pPr>
        <w:spacing w:line="480" w:lineRule="auto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3.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للبيئة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السعودية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تفتقر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الدراسات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proofErr w:type="gramEnd"/>
    </w:p>
    <w:p w14:paraId="25DE5F05" w14:textId="77777777" w:rsidR="002B7153" w:rsidRDefault="002B7153">
      <w:pPr>
        <w:ind w:left="720"/>
        <w:rPr>
          <w:rFonts w:ascii="Traditional Arabic" w:eastAsia="Traditional Arabic" w:hAnsi="Traditional Arabic" w:cs="Traditional Arabic"/>
          <w:sz w:val="4"/>
        </w:rPr>
      </w:pPr>
    </w:p>
    <w:p w14:paraId="5EF00C9F" w14:textId="77777777" w:rsidR="002B7153" w:rsidRDefault="002B7153">
      <w:pPr>
        <w:spacing w:line="480" w:lineRule="auto"/>
        <w:ind w:left="1080"/>
        <w:rPr>
          <w:rFonts w:ascii="Traditional Arabic" w:eastAsia="Traditional Arabic" w:hAnsi="Traditional Arabic" w:cs="Traditional Arabic"/>
          <w:sz w:val="24"/>
        </w:rPr>
      </w:pPr>
    </w:p>
    <w:p w14:paraId="3A210661" w14:textId="77777777" w:rsidR="002B7153" w:rsidRDefault="00F9716E">
      <w:pPr>
        <w:spacing w:line="480" w:lineRule="auto"/>
        <w:ind w:left="27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أهداف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</w:t>
      </w:r>
    </w:p>
    <w:p w14:paraId="1FFE902E" w14:textId="77777777" w:rsidR="002B7153" w:rsidRDefault="00F9716E">
      <w:pPr>
        <w:spacing w:line="480" w:lineRule="auto"/>
        <w:ind w:left="27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الحالية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تهدف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وعلاقته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فإنها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تهدف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التعرف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</w:p>
    <w:p w14:paraId="03EDFF7E" w14:textId="77777777" w:rsidR="002B7153" w:rsidRDefault="00F9716E">
      <w:pPr>
        <w:numPr>
          <w:ilvl w:val="0"/>
          <w:numId w:val="4"/>
        </w:numPr>
        <w:spacing w:line="480" w:lineRule="auto"/>
        <w:ind w:left="27" w:hanging="27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طبيعة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العلاقة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5C6F42E3" w14:textId="77777777" w:rsidR="002B7153" w:rsidRDefault="00F9716E">
      <w:pPr>
        <w:numPr>
          <w:ilvl w:val="0"/>
          <w:numId w:val="4"/>
        </w:numPr>
        <w:spacing w:line="480" w:lineRule="auto"/>
        <w:ind w:left="27" w:hanging="27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الفروق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نتيجة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الزمني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3365EE8F" w14:textId="77777777" w:rsidR="002B7153" w:rsidRDefault="00F9716E">
      <w:pPr>
        <w:spacing w:line="480" w:lineRule="auto"/>
        <w:ind w:left="27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lastRenderedPageBreak/>
        <w:t>حدود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</w:t>
      </w:r>
    </w:p>
    <w:p w14:paraId="687DB399" w14:textId="77777777" w:rsidR="002B7153" w:rsidRDefault="00F9716E">
      <w:pPr>
        <w:spacing w:line="480" w:lineRule="auto"/>
        <w:ind w:left="27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الموضوعية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وعلاقته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طلاب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الجامعة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395FD1A5" w14:textId="77777777" w:rsidR="002B7153" w:rsidRDefault="00F9716E">
      <w:pPr>
        <w:spacing w:line="480" w:lineRule="auto"/>
        <w:ind w:left="27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المكانية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جامعة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محمد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سعود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الإسلامية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الرياض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2BFA7159" w14:textId="77777777" w:rsidR="002B7153" w:rsidRDefault="00F9716E">
      <w:pPr>
        <w:spacing w:line="480" w:lineRule="auto"/>
        <w:ind w:left="27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الزمانية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الفصل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الثاني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الدراسي</w:t>
      </w:r>
      <w:r>
        <w:rPr>
          <w:rFonts w:ascii="Traditional Arabic" w:eastAsia="Traditional Arabic" w:hAnsi="Traditional Arabic" w:cs="Traditional Arabic"/>
          <w:sz w:val="38"/>
        </w:rPr>
        <w:t xml:space="preserve"> 1435/1436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هـ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41DB24F8" w14:textId="77777777" w:rsidR="002B7153" w:rsidRDefault="002B7153">
      <w:pPr>
        <w:spacing w:line="480" w:lineRule="auto"/>
        <w:rPr>
          <w:rFonts w:ascii="Traditional Arabic" w:eastAsia="Traditional Arabic" w:hAnsi="Traditional Arabic" w:cs="Traditional Arabic"/>
          <w:sz w:val="2"/>
        </w:rPr>
      </w:pPr>
    </w:p>
    <w:p w14:paraId="0F261C6F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مصطلحات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</w:p>
    <w:p w14:paraId="441D75BD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b/>
          <w:sz w:val="36"/>
          <w:u w:val="single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u w:val="single"/>
          <w:rtl/>
        </w:rPr>
        <w:t>أولاً</w:t>
      </w:r>
      <w:r>
        <w:rPr>
          <w:rFonts w:ascii="Traditional Arabic" w:eastAsia="Traditional Arabic" w:hAnsi="Traditional Arabic" w:cs="Traditional Arabic"/>
          <w:b/>
          <w:sz w:val="36"/>
          <w:u w:val="single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u w:val="single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6"/>
          <w:u w:val="single"/>
        </w:rPr>
        <w:t xml:space="preserve"> </w:t>
      </w:r>
    </w:p>
    <w:p w14:paraId="393A9BF7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تتعد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التعاريف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الخاصة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وعليه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فإن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الباحث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يأخذ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بالتعريف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الآتي</w:t>
      </w:r>
      <w:r>
        <w:rPr>
          <w:rFonts w:ascii="Traditional Arabic" w:eastAsia="Traditional Arabic" w:hAnsi="Traditional Arabic" w:cs="Traditional Arabic"/>
          <w:sz w:val="36"/>
        </w:rPr>
        <w:t xml:space="preserve"> : </w:t>
      </w:r>
    </w:p>
    <w:p w14:paraId="187E3770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تعريف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الدريني</w:t>
      </w:r>
      <w:r>
        <w:rPr>
          <w:rFonts w:ascii="Traditional Arabic" w:eastAsia="Traditional Arabic" w:hAnsi="Traditional Arabic" w:cs="Traditional Arabic"/>
          <w:sz w:val="36"/>
        </w:rPr>
        <w:t xml:space="preserve"> 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eastAsia="Traditional Arabic" w:hAnsi="Traditional Arabic" w:cs="Traditional Arabic"/>
          <w:sz w:val="36"/>
        </w:rPr>
        <w:t>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eastAsia="Traditional Arabic" w:hAnsi="Traditional Arabic" w:cs="Traditional Arabic"/>
          <w:sz w:val="36"/>
        </w:rPr>
        <w:t xml:space="preserve">:6) ((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ميل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تجنب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التفاعل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المشاركة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المواقف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بصورة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مناسبة</w:t>
      </w:r>
      <w:r>
        <w:rPr>
          <w:rFonts w:ascii="Traditional Arabic" w:eastAsia="Traditional Arabic" w:hAnsi="Traditional Arabic" w:cs="Traditional Arabic"/>
          <w:sz w:val="36"/>
        </w:rPr>
        <w:t xml:space="preserve"> )).</w:t>
      </w:r>
    </w:p>
    <w:p w14:paraId="3D217BF6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ويعرفه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ستاين</w:t>
      </w:r>
      <w:r>
        <w:rPr>
          <w:rFonts w:ascii="Traditional Arabic" w:eastAsia="Traditional Arabic" w:hAnsi="Traditional Arabic" w:cs="Traditional Arabic"/>
          <w:sz w:val="36"/>
        </w:rPr>
        <w:t xml:space="preserve"> (2002: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ص</w:t>
      </w:r>
      <w:r>
        <w:rPr>
          <w:rFonts w:ascii="Traditional Arabic" w:eastAsia="Traditional Arabic" w:hAnsi="Traditional Arabic" w:cs="Traditional Arabic"/>
          <w:sz w:val="36"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بأنه</w:t>
      </w:r>
      <w:r>
        <w:rPr>
          <w:rFonts w:ascii="Traditional Arabic" w:eastAsia="Traditional Arabic" w:hAnsi="Traditional Arabic" w:cs="Traditional Arabic"/>
          <w:sz w:val="36"/>
        </w:rPr>
        <w:t xml:space="preserve"> : "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الميل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الانسحاب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أمام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الأخرين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خاصة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يعرفهم</w:t>
      </w:r>
      <w:r>
        <w:rPr>
          <w:rFonts w:ascii="Traditional Arabic" w:eastAsia="Traditional Arabic" w:hAnsi="Traditional Arabic" w:cs="Traditional Arabic"/>
          <w:sz w:val="36"/>
        </w:rPr>
        <w:t xml:space="preserve"> ".</w:t>
      </w:r>
    </w:p>
    <w:p w14:paraId="489D4FA7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التعريف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الإجزائي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للخجل</w:t>
      </w:r>
      <w:r>
        <w:rPr>
          <w:rFonts w:ascii="Traditional Arabic" w:eastAsia="Traditional Arabic" w:hAnsi="Traditional Arabic" w:cs="Traditional Arabic"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يرى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الباحث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هو</w:t>
      </w:r>
      <w:r>
        <w:rPr>
          <w:rFonts w:ascii="Traditional Arabic" w:eastAsia="Traditional Arabic" w:hAnsi="Traditional Arabic" w:cs="Traditional Arabic"/>
          <w:sz w:val="36"/>
        </w:rPr>
        <w:t xml:space="preserve"> : "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استجابات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وردود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أفعال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إرادية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نتيجة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لفكرة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الفرد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نفسه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ولتعرضه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لمواقف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اجتماعية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يصاحبها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ردود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أفعال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>فسيولوجية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وانسحاب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وعدم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الشعور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بالراحة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والقلق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والارتباك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فيفقد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الثقة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بنفسه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ويصبح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مشلول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الإرادة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والتفكير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560597DA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السلوك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التوافقي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</w:p>
    <w:p w14:paraId="2F9F6C66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الطريقة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الأسلوب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ينجز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الطلاب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الأعمال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المختلفة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المتوقعة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أقرانهم</w:t>
      </w:r>
      <w:r>
        <w:rPr>
          <w:rFonts w:ascii="Traditional Arabic" w:eastAsia="Traditional Arabic" w:hAnsi="Traditional Arabic" w:cs="Traditional Arabic"/>
          <w:sz w:val="36"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العمر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الزمني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يمكن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يعبر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سلوكهم</w:t>
      </w:r>
      <w:r>
        <w:rPr>
          <w:rFonts w:ascii="Traditional Arabic" w:eastAsia="Traditional Arabic" w:hAnsi="Traditional Arabic" w:cs="Traditional Arabic"/>
          <w:sz w:val="36"/>
        </w:rPr>
        <w:t xml:space="preserve"> 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1999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13)</w:t>
      </w:r>
    </w:p>
    <w:p w14:paraId="120E559B" w14:textId="7E59910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ويعرف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إجرائياً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بالبحث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الحالي</w:t>
      </w:r>
      <w:r>
        <w:rPr>
          <w:rFonts w:ascii="Traditional Arabic" w:eastAsia="Traditional Arabic" w:hAnsi="Traditional Arabic" w:cs="Traditional Arabic"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بالدرجة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يحصل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عليها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المفحوص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مقياس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السلوك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التوافقي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4D1DC38F" w14:textId="09E43545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12DC5643" w14:textId="29E5F2AD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759BA25F" w14:textId="6EB11A4F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1B4B3606" w14:textId="2F643842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32CEF8AB" w14:textId="492696E8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68781380" w14:textId="619111CE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1564F2CA" w14:textId="5CC2F8E3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3ED2FD93" w14:textId="3F56B377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7C2FA582" w14:textId="4AED5ECB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0F5A6140" w14:textId="19517D04" w:rsid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6635AEBC" w14:textId="77777777" w:rsidR="0098466A" w:rsidRPr="0098466A" w:rsidRDefault="0098466A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4AF6D8E6" w14:textId="77777777" w:rsidR="002B7153" w:rsidRDefault="002B7153">
      <w:pPr>
        <w:spacing w:line="360" w:lineRule="auto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7AEBD53B" w14:textId="77777777" w:rsidR="002B7153" w:rsidRDefault="002B7153">
      <w:pPr>
        <w:spacing w:line="360" w:lineRule="auto"/>
        <w:ind w:left="27"/>
        <w:jc w:val="center"/>
        <w:rPr>
          <w:rFonts w:ascii="Traditional Arabic" w:eastAsia="Traditional Arabic" w:hAnsi="Traditional Arabic" w:cs="Traditional Arabic"/>
          <w:sz w:val="14"/>
        </w:rPr>
      </w:pPr>
    </w:p>
    <w:p w14:paraId="446024EE" w14:textId="77777777" w:rsidR="002B7153" w:rsidRDefault="00F9716E">
      <w:pPr>
        <w:spacing w:line="360" w:lineRule="auto"/>
        <w:ind w:left="27"/>
        <w:jc w:val="center"/>
        <w:rPr>
          <w:rFonts w:ascii="Traditional Arabic" w:eastAsia="Traditional Arabic" w:hAnsi="Traditional Arabic" w:cs="Traditional Arabic"/>
          <w:b/>
          <w:sz w:val="56"/>
        </w:rPr>
      </w:pPr>
      <w:r>
        <w:rPr>
          <w:rFonts w:ascii="Traditional Arabic" w:eastAsia="Traditional Arabic" w:hAnsi="Traditional Arabic" w:cs="Traditional Arabic"/>
          <w:b/>
          <w:bCs/>
          <w:sz w:val="56"/>
          <w:szCs w:val="56"/>
          <w:rtl/>
        </w:rPr>
        <w:t>الفصل</w:t>
      </w:r>
      <w:r>
        <w:rPr>
          <w:rFonts w:ascii="Traditional Arabic" w:eastAsia="Traditional Arabic" w:hAnsi="Traditional Arabic" w:cs="Traditional Arabic"/>
          <w:b/>
          <w:sz w:val="5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56"/>
          <w:szCs w:val="56"/>
          <w:rtl/>
        </w:rPr>
        <w:t>الثاني</w:t>
      </w:r>
    </w:p>
    <w:p w14:paraId="377598E6" w14:textId="77777777" w:rsidR="002B7153" w:rsidRDefault="002B7153">
      <w:pPr>
        <w:spacing w:line="360" w:lineRule="auto"/>
        <w:ind w:left="27"/>
        <w:jc w:val="center"/>
        <w:rPr>
          <w:rFonts w:ascii="Traditional Arabic" w:eastAsia="Traditional Arabic" w:hAnsi="Traditional Arabic" w:cs="Traditional Arabic"/>
          <w:b/>
          <w:sz w:val="36"/>
        </w:rPr>
      </w:pPr>
    </w:p>
    <w:p w14:paraId="3577929C" w14:textId="77777777" w:rsidR="002B7153" w:rsidRDefault="00F9716E">
      <w:pPr>
        <w:spacing w:line="600" w:lineRule="auto"/>
        <w:ind w:left="27"/>
        <w:jc w:val="center"/>
        <w:rPr>
          <w:rFonts w:ascii="Traditional Arabic" w:eastAsia="Traditional Arabic" w:hAnsi="Traditional Arabic" w:cs="Traditional Arabic"/>
          <w:b/>
          <w:sz w:val="42"/>
        </w:rPr>
      </w:pP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ـــ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الإطار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النظري</w:t>
      </w:r>
    </w:p>
    <w:p w14:paraId="47404975" w14:textId="77777777" w:rsidR="002B7153" w:rsidRDefault="00F9716E">
      <w:pPr>
        <w:spacing w:line="600" w:lineRule="auto"/>
        <w:ind w:left="27"/>
        <w:jc w:val="center"/>
        <w:rPr>
          <w:rFonts w:ascii="Traditional Arabic" w:eastAsia="Traditional Arabic" w:hAnsi="Traditional Arabic" w:cs="Traditional Arabic"/>
          <w:b/>
          <w:sz w:val="42"/>
        </w:rPr>
      </w:pP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ـــ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الدراسات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السابقة</w:t>
      </w:r>
    </w:p>
    <w:p w14:paraId="084EDEBB" w14:textId="77777777" w:rsidR="002B7153" w:rsidRDefault="0055212A">
      <w:pPr>
        <w:spacing w:line="600" w:lineRule="auto"/>
        <w:ind w:left="27"/>
        <w:jc w:val="center"/>
        <w:rPr>
          <w:rFonts w:ascii="Traditional Arabic" w:eastAsia="Traditional Arabic" w:hAnsi="Traditional Arabic" w:cs="Traditional Arabic"/>
          <w:b/>
          <w:sz w:val="42"/>
        </w:rPr>
      </w:pPr>
      <w:r>
        <w:rPr>
          <w:rFonts w:ascii="Traditional Arabic" w:eastAsia="Traditional Arabic" w:hAnsi="Traditional Arabic" w:cs="Traditional Arabic" w:hint="cs"/>
          <w:b/>
          <w:bCs/>
          <w:sz w:val="42"/>
          <w:szCs w:val="42"/>
          <w:rtl/>
        </w:rPr>
        <w:t xml:space="preserve">-التعقيب </w:t>
      </w:r>
      <w:r w:rsidR="00F9716E"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على</w:t>
      </w:r>
      <w:r w:rsidR="00F9716E"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 w:rsidR="00F9716E"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الدراسات</w:t>
      </w:r>
      <w:r w:rsidR="00F9716E"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 w:rsidR="00F9716E"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السابقة</w:t>
      </w:r>
    </w:p>
    <w:p w14:paraId="54C35B83" w14:textId="77777777" w:rsidR="002B7153" w:rsidRDefault="00F9716E" w:rsidP="00F9716E">
      <w:pPr>
        <w:spacing w:line="600" w:lineRule="auto"/>
        <w:ind w:left="27"/>
        <w:jc w:val="center"/>
        <w:rPr>
          <w:rFonts w:ascii="Traditional Arabic" w:eastAsia="Traditional Arabic" w:hAnsi="Traditional Arabic" w:cs="Traditional Arabic"/>
          <w:b/>
          <w:sz w:val="42"/>
        </w:rPr>
      </w:pP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ـــ</w:t>
      </w:r>
      <w:r>
        <w:rPr>
          <w:rFonts w:ascii="Traditional Arabic" w:eastAsia="Traditional Arabic" w:hAnsi="Traditional Arabic" w:cs="Traditional Arabic"/>
          <w:b/>
          <w:sz w:val="4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42"/>
          <w:szCs w:val="42"/>
          <w:rtl/>
        </w:rPr>
        <w:t>فروض</w:t>
      </w:r>
      <w:r>
        <w:rPr>
          <w:rFonts w:ascii="Traditional Arabic" w:eastAsia="Traditional Arabic" w:hAnsi="Traditional Arabic" w:cs="Traditional Arabic" w:hint="cs"/>
          <w:b/>
          <w:sz w:val="42"/>
          <w:rtl/>
        </w:rPr>
        <w:t xml:space="preserve"> </w:t>
      </w:r>
      <w:r w:rsidRPr="0055212A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الدراسه</w:t>
      </w:r>
    </w:p>
    <w:p w14:paraId="659A978A" w14:textId="77777777" w:rsidR="002B7153" w:rsidRDefault="002B7153">
      <w:pPr>
        <w:spacing w:line="60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76B478FF" w14:textId="77777777" w:rsidR="002B7153" w:rsidRDefault="002B7153">
      <w:pPr>
        <w:spacing w:line="60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0492D61C" w14:textId="77777777" w:rsidR="002B7153" w:rsidRDefault="002B7153">
      <w:pPr>
        <w:spacing w:line="600" w:lineRule="auto"/>
        <w:ind w:left="27"/>
        <w:jc w:val="both"/>
        <w:rPr>
          <w:rFonts w:ascii="Traditional Arabic" w:eastAsia="Traditional Arabic" w:hAnsi="Traditional Arabic" w:cs="Traditional Arabic"/>
          <w:sz w:val="10"/>
        </w:rPr>
      </w:pPr>
    </w:p>
    <w:p w14:paraId="102CB33C" w14:textId="77777777" w:rsidR="002B7153" w:rsidRDefault="00F9716E">
      <w:pPr>
        <w:ind w:left="27"/>
        <w:jc w:val="center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>الفصل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الثاني</w:t>
      </w:r>
    </w:p>
    <w:p w14:paraId="1DE4CE14" w14:textId="77777777" w:rsidR="002B7153" w:rsidRDefault="00F9716E">
      <w:pPr>
        <w:ind w:left="27"/>
        <w:jc w:val="center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الإطار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النظري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والدراسات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السابقة</w:t>
      </w:r>
    </w:p>
    <w:p w14:paraId="6DC2A177" w14:textId="77777777" w:rsidR="002B7153" w:rsidRDefault="002B7153">
      <w:pPr>
        <w:ind w:left="27"/>
        <w:jc w:val="both"/>
        <w:rPr>
          <w:rFonts w:ascii="Traditional Arabic" w:eastAsia="Traditional Arabic" w:hAnsi="Traditional Arabic" w:cs="Traditional Arabic"/>
          <w:b/>
          <w:sz w:val="14"/>
        </w:rPr>
      </w:pPr>
    </w:p>
    <w:p w14:paraId="5EB94804" w14:textId="77777777" w:rsidR="002B7153" w:rsidRDefault="00F9716E">
      <w:pPr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أثر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التحصيل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الدراسي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</w:p>
    <w:p w14:paraId="050CAFFA" w14:textId="77777777" w:rsidR="002B7153" w:rsidRDefault="00F9716E">
      <w:pPr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أولاً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هو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الخجول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</w:t>
      </w:r>
    </w:p>
    <w:p w14:paraId="52C7BA39" w14:textId="77777777" w:rsidR="002B7153" w:rsidRDefault="00F9716E">
      <w:pPr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الواقع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مسكين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وبائس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يعاني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عدم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القدرة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الأخذ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والعطاء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أقرانه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الجامعة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والمجتمع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يشعر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بالمقارنة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غيره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التلاميذ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بالضعف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يحمل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طياته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نوعاً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ذم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سلكوه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بحد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ذاته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عاطفية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انفعالية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معقدة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تنطوي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شعور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بالنقص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والعيب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تبعث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الارتياح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الاطمئنان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</w:t>
      </w:r>
      <w:r>
        <w:rPr>
          <w:rFonts w:ascii="Traditional Arabic" w:eastAsia="Traditional Arabic" w:hAnsi="Traditional Arabic" w:cs="Traditional Arabic"/>
          <w:sz w:val="36"/>
        </w:rPr>
        <w:t xml:space="preserve"> .(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الجبلي،</w:t>
      </w:r>
      <w:r>
        <w:rPr>
          <w:rFonts w:ascii="Traditional Arabic" w:eastAsia="Traditional Arabic" w:hAnsi="Traditional Arabic" w:cs="Traditional Arabic"/>
          <w:sz w:val="36"/>
        </w:rPr>
        <w:t>2005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14)</w:t>
      </w:r>
    </w:p>
    <w:p w14:paraId="53400395" w14:textId="77777777" w:rsidR="002B7153" w:rsidRDefault="00F9716E">
      <w:pPr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ثانياً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أسباب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</w:p>
    <w:p w14:paraId="59D65407" w14:textId="77777777" w:rsidR="002B7153" w:rsidRDefault="00F9716E">
      <w:pPr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هناك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أسباب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عديدة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ومتنوعة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يمكن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حصرها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يلي</w:t>
      </w:r>
      <w:r>
        <w:rPr>
          <w:rFonts w:ascii="Traditional Arabic" w:eastAsia="Traditional Arabic" w:hAnsi="Traditional Arabic" w:cs="Traditional Arabic"/>
          <w:sz w:val="36"/>
        </w:rPr>
        <w:t xml:space="preserve"> : </w:t>
      </w:r>
    </w:p>
    <w:p w14:paraId="0E6275C6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</w:rPr>
        <w:t>*</w:t>
      </w:r>
      <w:proofErr w:type="gram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الوراثة</w:t>
      </w:r>
      <w:r>
        <w:rPr>
          <w:rFonts w:ascii="Traditional Arabic" w:eastAsia="Traditional Arabic" w:hAnsi="Traditional Arabic" w:cs="Traditional Arabic"/>
          <w:sz w:val="36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تلعب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الوراثة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دوراً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كبيراً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التلاميذ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فالجينات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الوراثية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تأثير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كبير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عدمه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يولد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ولادته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وهذا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أكدته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التجارب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الجينات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تنقل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الصفات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الوراثية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الوالدين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الجنين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غالباً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يتمتع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بصفة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724CEF9D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وإن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أحد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الأقارب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كالجد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إذاً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يرث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بعض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صفات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والديه</w:t>
      </w:r>
      <w:r>
        <w:rPr>
          <w:rFonts w:ascii="Traditional Arabic" w:eastAsia="Traditional Arabic" w:hAnsi="Traditional Arabic" w:cs="Traditional Arabic"/>
          <w:sz w:val="36"/>
        </w:rPr>
        <w:t xml:space="preserve"> .(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الجبلي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>2005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61).</w:t>
      </w:r>
    </w:p>
    <w:p w14:paraId="0C914D34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وهذا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الأمر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أكدته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دراسه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ليوبتز</w:t>
      </w:r>
      <w:r>
        <w:rPr>
          <w:rFonts w:ascii="Traditional Arabic" w:eastAsia="Traditional Arabic" w:hAnsi="Traditional Arabic" w:cs="Traditional Arabic"/>
          <w:sz w:val="36"/>
        </w:rPr>
        <w:t xml:space="preserve"> (1980)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الهدف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التعرف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العامل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الوراثي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العضوي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تكوين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قام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الباحث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</w:p>
    <w:p w14:paraId="3D4B7E69" w14:textId="77777777" w:rsidR="002B7153" w:rsidRDefault="002B7153">
      <w:pPr>
        <w:spacing w:line="360" w:lineRule="auto"/>
        <w:jc w:val="both"/>
        <w:rPr>
          <w:rFonts w:ascii="Traditional Arabic" w:eastAsia="Traditional Arabic" w:hAnsi="Traditional Arabic" w:cs="Traditional Arabic"/>
          <w:sz w:val="2"/>
        </w:rPr>
      </w:pPr>
    </w:p>
    <w:p w14:paraId="143D56AB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sz w:val="2"/>
        </w:rPr>
      </w:pPr>
    </w:p>
    <w:p w14:paraId="10328D67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بإجراء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التوائم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الحقيقية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تتشارك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بنسب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كبيرة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العديد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مظاهر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،إذ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قورنت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التوائم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الحقيقية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كالتوتر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والارتباك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والرجفة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أثناء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تناول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الإنسان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محط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أنظار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موضع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مراقبة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أهله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أثناء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القراءة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التحدث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موضوع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العضوي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الوراثي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تكوين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مجموعة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المؤلفين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>1982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224)</w:t>
      </w:r>
    </w:p>
    <w:p w14:paraId="7E67737E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*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أسلوب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كسبب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للخجل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نشأة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تجعله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ينشأ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خجولاً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أساليب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التنشئة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الخاطئة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يتعرض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المنزل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المدرسة</w:t>
      </w:r>
      <w:r>
        <w:rPr>
          <w:rFonts w:ascii="Traditional Arabic" w:eastAsia="Traditional Arabic" w:hAnsi="Traditional Arabic" w:cs="Traditional Arabic"/>
          <w:sz w:val="38"/>
        </w:rPr>
        <w:t xml:space="preserve"> :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الشربيني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>2001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57).</w:t>
      </w:r>
    </w:p>
    <w:p w14:paraId="61C6A92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1-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مخاوف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الزائدة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تخاف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طفلها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تؤدي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لمنعه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الاختلاط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واللعب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خوفاً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الألفاظ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المهذبة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اللائقة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فيصبح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منطوياً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خجولاً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يفضل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العزلة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والانطواء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يخشى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الاندماج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لعبة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.(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الجبلي،</w:t>
      </w:r>
      <w:r>
        <w:rPr>
          <w:rFonts w:ascii="Traditional Arabic" w:eastAsia="Traditional Arabic" w:hAnsi="Traditional Arabic" w:cs="Traditional Arabic"/>
          <w:sz w:val="38"/>
        </w:rPr>
        <w:t>2005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15-16).</w:t>
      </w:r>
    </w:p>
    <w:p w14:paraId="1D53105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2-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ودوره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أبنائه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يعتقد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خطأً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سنين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الأولى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أهمية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ينشغل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عمله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ويقضي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معظم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بعيداً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المنزل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والحقيقة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الوالد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كبير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أبنائه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طريقه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الصغار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انماط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يميز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الذكور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واتصاله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العاطفي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المباشر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بابنه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الصغير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يجعل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يقلده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بطريقة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شعورية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أحياناً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شعورية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أحياناً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فيتعلم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الوالد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يقلد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أخواته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البنات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يحجم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التقليد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ولكنه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أسلوب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الذكور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ينشأ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خجولاً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16A57ED1" w14:textId="77777777" w:rsidR="002B7153" w:rsidRDefault="00F9716E">
      <w:pPr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قادر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مجاراة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أقرانه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الأولاد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الشبان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فكلما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قريباً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أولاده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وكلما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الحياة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سعيدة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وموفقة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نشأ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الابن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واثقاً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مقلداً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لوالده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ممارسة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بأسلوب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سوي</w:t>
      </w:r>
      <w:r>
        <w:rPr>
          <w:rFonts w:ascii="Traditional Arabic" w:eastAsia="Traditional Arabic" w:hAnsi="Traditional Arabic" w:cs="Traditional Arabic"/>
          <w:sz w:val="38"/>
        </w:rPr>
        <w:t xml:space="preserve"> .(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جرجس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>1996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57-58).</w:t>
      </w:r>
    </w:p>
    <w:p w14:paraId="65FEE2C7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3-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نموذج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الوالدين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الأبوين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غالباً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ينتجان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أطفالاً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خجولين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يؤدي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مزيج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وراثة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لاستعداد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والعيش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نماذج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الراشدين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الخجولين</w:t>
      </w:r>
      <w:r>
        <w:rPr>
          <w:rFonts w:ascii="Traditional Arabic" w:eastAsia="Traditional Arabic" w:hAnsi="Traditional Arabic" w:cs="Traditional Arabic"/>
          <w:sz w:val="38"/>
        </w:rPr>
        <w:t xml:space="preserve"> 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الجبلي،</w:t>
      </w:r>
      <w:r>
        <w:rPr>
          <w:rFonts w:ascii="Traditional Arabic" w:eastAsia="Traditional Arabic" w:hAnsi="Traditional Arabic" w:cs="Traditional Arabic"/>
          <w:sz w:val="38"/>
        </w:rPr>
        <w:t>2005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18-19).</w:t>
      </w:r>
    </w:p>
    <w:p w14:paraId="7E4ED7BD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4-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تعويد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الاختلاط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proofErr w:type="gramEnd"/>
    </w:p>
    <w:p w14:paraId="31B759A2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5-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الحرمان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أحد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الوالدين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كليهما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باشا،</w:t>
      </w:r>
      <w:r>
        <w:rPr>
          <w:rFonts w:ascii="Traditional Arabic" w:eastAsia="Traditional Arabic" w:hAnsi="Traditional Arabic" w:cs="Traditional Arabic"/>
          <w:sz w:val="38"/>
        </w:rPr>
        <w:t>2005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99).</w:t>
      </w:r>
    </w:p>
    <w:p w14:paraId="61F66BF3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ثالثاً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انتشار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) :</w:t>
      </w:r>
    </w:p>
    <w:p w14:paraId="459829C9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تدل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واسعة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الانتشار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انتشارها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أكثر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أخرى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تلعب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الثقافية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والتربوية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واختلافها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تفسير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تدل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ميدانية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أمريكية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حوالي</w:t>
      </w:r>
      <w:r>
        <w:rPr>
          <w:rFonts w:ascii="Traditional Arabic" w:eastAsia="Traditional Arabic" w:hAnsi="Traditional Arabic" w:cs="Traditional Arabic"/>
          <w:sz w:val="38"/>
        </w:rPr>
        <w:t xml:space="preserve"> 1/200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لديهم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الشديد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وحوالي</w:t>
      </w:r>
      <w:r>
        <w:rPr>
          <w:rFonts w:ascii="Traditional Arabic" w:eastAsia="Traditional Arabic" w:hAnsi="Traditional Arabic" w:cs="Traditional Arabic"/>
          <w:sz w:val="38"/>
        </w:rPr>
        <w:t xml:space="preserve"> 3-4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أضعاف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لديهم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متوسطة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وخفيفة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وتنتشر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متقارب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الذكور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والإناث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مجموع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المرضى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المراجعين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للعيادات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نسبة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الذكور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بكثير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نسبة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،ويعود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تساعد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الإنسان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طلب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والذهاب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تخطي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الحواجز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والاقتصادية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وتدل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العيادية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7987DC0F" w14:textId="77777777" w:rsidR="002B7153" w:rsidRDefault="002B7153">
      <w:pPr>
        <w:spacing w:before="240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6C1215B2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تنتشر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أكثر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الطبقات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المثقفة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والميسورة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مادياً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يرتبط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وتوفر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الإمكانيات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المعنوية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والثقافية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والمالية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0CD73D63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ودول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الثالث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انتشار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أكثر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أهمية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وآرائه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وفرض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التعبير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بروزاً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واحتراماً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النظرة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السائدة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اكثر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فردية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وتشير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ملاحظات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العديد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الأطباء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والأخصائيين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وغيرهم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والإسلامية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منتشرة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بنسب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نسبة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حوالي</w:t>
      </w:r>
      <w:r>
        <w:rPr>
          <w:rFonts w:ascii="Traditional Arabic" w:eastAsia="Traditional Arabic" w:hAnsi="Traditional Arabic" w:cs="Traditional Arabic"/>
          <w:sz w:val="38"/>
        </w:rPr>
        <w:t xml:space="preserve"> 8-13 %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التفسيرات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المناسبة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</w:p>
    <w:p w14:paraId="385AABD9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طبيعة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يمكن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يعيش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معزولاً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نسبياً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يحتاج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يلتقي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وهكذا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يتعرض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للإحباطات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الكثيرة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مواجهة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بلادنا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الوضع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مختلف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يشعر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بضرورة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الاقتراب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يمتنع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الزيارات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استقبال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أساسي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ثقافتنا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وديننا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الإسلامي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يزيد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الصراع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الداخلي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والشعور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بالتوتر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المواجهة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فأساليب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القديمة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تتميز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بحفظ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المعلومات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طريق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الصم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والتلقين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العقاب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الشديد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والحرمان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والتوبيخ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يلعب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الخضوع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لسنوات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طويلة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الاستعمار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ظهور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انتشار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القيم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الزائفة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الاهتمام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بالجمال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اختيار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الزوجة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مما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يجعل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الفتيات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الأقل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جمالاً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عرضة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لمشاعر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النقص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الشديدة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وتتميز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الإسلامية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بزواج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097F761B" w14:textId="77777777" w:rsidR="002B7153" w:rsidRDefault="002B7153">
      <w:pPr>
        <w:spacing w:before="240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79E2AE37" w14:textId="77777777" w:rsidR="002B7153" w:rsidRDefault="00F9716E">
      <w:pPr>
        <w:spacing w:before="240" w:after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الأقارب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يؤدي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ظهور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الوراثية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والبنات</w:t>
      </w:r>
      <w:r>
        <w:rPr>
          <w:rFonts w:ascii="Traditional Arabic" w:eastAsia="Traditional Arabic" w:hAnsi="Traditional Arabic" w:cs="Traditional Arabic"/>
          <w:sz w:val="38"/>
        </w:rPr>
        <w:t xml:space="preserve"> 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المالح،</w:t>
      </w:r>
      <w:r>
        <w:rPr>
          <w:rFonts w:ascii="Traditional Arabic" w:eastAsia="Traditional Arabic" w:hAnsi="Traditional Arabic" w:cs="Traditional Arabic"/>
          <w:sz w:val="38"/>
        </w:rPr>
        <w:t>1995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103-113).</w:t>
      </w:r>
    </w:p>
    <w:p w14:paraId="08426DF8" w14:textId="77777777" w:rsidR="002B7153" w:rsidRDefault="00F9716E">
      <w:pPr>
        <w:spacing w:before="240" w:after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وتاكيداً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سبق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حسان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المالح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دراستاه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</w:t>
      </w:r>
      <w:r>
        <w:rPr>
          <w:rFonts w:ascii="Traditional Arabic" w:eastAsia="Traditional Arabic" w:hAnsi="Traditional Arabic" w:cs="Traditional Arabic"/>
          <w:sz w:val="38"/>
        </w:rPr>
        <w:t xml:space="preserve"> (1987)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أجريت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العيادات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المختصة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لمعالجة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الأمراض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ومركز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الأبحاث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الرياض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،وكان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الهدف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التعرف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التفاوت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انتشار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المختلفة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ومحاولة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تفسيرها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اعتمد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لإجراء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القيام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بإحصائية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للمرضى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والمراجعين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لعيادات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الأمراض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ومركز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الأبحاث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أكدث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المراجعين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لتلك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العيادات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حوالي</w:t>
      </w:r>
      <w:r>
        <w:rPr>
          <w:rFonts w:ascii="Traditional Arabic" w:eastAsia="Traditional Arabic" w:hAnsi="Traditional Arabic" w:cs="Traditional Arabic"/>
          <w:sz w:val="38"/>
        </w:rPr>
        <w:t xml:space="preserve"> (13%)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بإجراء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أرقام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أرقام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تجري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الولايات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المتحدة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الأمريكية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توصل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الغربية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وأكثر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انتشاراً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العربية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المالح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>1995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52).</w:t>
      </w:r>
    </w:p>
    <w:p w14:paraId="77816B7A" w14:textId="77777777" w:rsidR="002B7153" w:rsidRDefault="00F9716E">
      <w:pPr>
        <w:spacing w:before="240" w:after="240"/>
        <w:ind w:left="27"/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رابعاً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أشكال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ومظاهره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 </w:t>
      </w:r>
    </w:p>
    <w:p w14:paraId="3B0523DA" w14:textId="77777777" w:rsidR="002B7153" w:rsidRDefault="00F9716E">
      <w:pPr>
        <w:spacing w:before="240" w:after="240"/>
        <w:ind w:left="27"/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للخجل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أشكال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وهي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</w:t>
      </w:r>
    </w:p>
    <w:p w14:paraId="4F3D37D6" w14:textId="77777777" w:rsidR="002B7153" w:rsidRDefault="00F9716E">
      <w:pPr>
        <w:spacing w:before="240" w:after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*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مخالطة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يأخذ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الأعم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نفور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الزملاء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الأقارب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وامتناع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تجنب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للدخول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محاورات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حديث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وتعمد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الابتعاد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أماكن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تواجدهم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وعادة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يفضل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يختلط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أصغر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هؤلاء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بالنسبة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إجهاد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قيادتهم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وأحياناً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يخالط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7A93FE2E" w14:textId="77777777" w:rsidR="002B7153" w:rsidRDefault="002B7153">
      <w:pPr>
        <w:spacing w:before="240" w:after="240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1A8B2B11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يشبهونه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الانطواء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ويسهل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التعرف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يشبه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مقتضباً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67FFE47E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*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الحديث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يحبذ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الالتزام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بالصمت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التحدث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وتقتصر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إجاباته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القبول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الرفض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إعلان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للأمور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يسأل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ينظر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يحدثه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الانشغال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يوجه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الكلام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زائغ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النظرات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يحسن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تنسيق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ربطه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بالرغم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يدور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ويستطيع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التلعثم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والضعف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وهناك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أثناء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الموضوعات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الزواج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5EEDB440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*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الاجتماعات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نادرة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يكتفي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بالحديث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أفراد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الزملاء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ويبتعد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المشاركة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اجتماعات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رحلات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أنشطة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رياضية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6028EC77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*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المظهر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يرتدي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ثوباً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جديداً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ارتداء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لباس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البحر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المطاعم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الأشياء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البسيطة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الشارع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حينما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شعره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طريقة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تصفيفه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اللعب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مشهد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الكبار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يأتي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بحقيبة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جديدة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1D047CAE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*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الكبار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حينما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يبدأ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حوراً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بيتنه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المدرسين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مدير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يبتاع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أشياء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البائعين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يستقبل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أصدقاء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والدته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إبلاغ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الكبار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بناءً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أحد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الوالدين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502FE4D2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lastRenderedPageBreak/>
        <w:t>*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حضور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الاحتفالات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المناسبات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هناك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حضور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الأفراح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أعياد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الميلاد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حفلات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النجاح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تفضيل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العزلة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والابتعاد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مواقع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</w:p>
    <w:p w14:paraId="586A1C50" w14:textId="77777777" w:rsidR="002B7153" w:rsidRDefault="002B7153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8"/>
        </w:rPr>
      </w:pPr>
    </w:p>
    <w:p w14:paraId="79CD0299" w14:textId="77777777" w:rsidR="002B7153" w:rsidRDefault="002B7153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4"/>
        </w:rPr>
      </w:pPr>
    </w:p>
    <w:p w14:paraId="48E9AA1B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المناسبات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الانخراط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مبادرة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بالنسبه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</w:t>
      </w:r>
      <w:r>
        <w:rPr>
          <w:rFonts w:ascii="Traditional Arabic" w:eastAsia="Traditional Arabic" w:hAnsi="Traditional Arabic" w:cs="Traditional Arabic"/>
          <w:sz w:val="38"/>
        </w:rPr>
        <w:t xml:space="preserve"> .(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الشربيني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>2001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92).</w:t>
      </w:r>
    </w:p>
    <w:p w14:paraId="472FB7D5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وتختلف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مظاهر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لآخر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حسب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شدته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مسكين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بائس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يعاني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بارتياح</w:t>
      </w:r>
      <w:r>
        <w:rPr>
          <w:rFonts w:ascii="Traditional Arabic" w:eastAsia="Traditional Arabic" w:hAnsi="Traditional Arabic" w:cs="Traditional Arabic"/>
          <w:sz w:val="38"/>
        </w:rPr>
        <w:t xml:space="preserve"> 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أقرانه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يعيش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منطوياً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نفسه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منزوياً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المناسبات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يحاول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الاختباء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يتكلم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بصوت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منخفض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وتظهر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أغراض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الارتباك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واحمرار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الوجه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والتلعثم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وإذا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اجبر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المشاركة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يصبح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متوتراً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يبكي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ويصرخ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ويرفض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المشاركة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ويصر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الاقتراب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الأهل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والالتصاق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وتستمر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علاقة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أهله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طبيعي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،ولكن</w:t>
      </w:r>
      <w:r>
        <w:rPr>
          <w:rFonts w:ascii="Traditional Arabic" w:eastAsia="Traditional Arabic" w:hAnsi="Traditional Arabic" w:cs="Traditional Arabic"/>
          <w:sz w:val="38"/>
        </w:rPr>
        <w:t xml:space="preserve"> 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يغلب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الاعتمادي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والطلبات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الذاتية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الكثيرة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وأثناء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الفحص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يصعب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يترك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ويجلس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الفحص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منكمشاً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يقترب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الألعاب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أوراق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الرسم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يفضل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استعمال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قليل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الألوان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الرسم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ويرسم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أشكالاً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صغيرة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جانب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الورقة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وعندما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يرسم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بيتاً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يضع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أبواب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نوافذ</w:t>
      </w:r>
      <w:r>
        <w:rPr>
          <w:rFonts w:ascii="Traditional Arabic" w:eastAsia="Traditional Arabic" w:hAnsi="Traditional Arabic" w:cs="Traditional Arabic"/>
          <w:sz w:val="38"/>
        </w:rPr>
        <w:t xml:space="preserve"> .(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باشا،</w:t>
      </w:r>
      <w:r>
        <w:rPr>
          <w:rFonts w:ascii="Traditional Arabic" w:eastAsia="Traditional Arabic" w:hAnsi="Traditional Arabic" w:cs="Traditional Arabic"/>
          <w:sz w:val="38"/>
        </w:rPr>
        <w:t>2005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98-99).</w:t>
      </w:r>
    </w:p>
    <w:p w14:paraId="0CAC410C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صعوبة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يمكنه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الفاحص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كتير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اهتماماته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أمور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وأدوات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المطبخ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الرموز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الأمومية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الرضع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وتظهر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أيضاً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الاتجاهات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العنيفة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والتحطيم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والرسومات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الواضحة</w:t>
      </w:r>
      <w:r>
        <w:rPr>
          <w:rFonts w:ascii="Traditional Arabic" w:eastAsia="Traditional Arabic" w:hAnsi="Traditional Arabic" w:cs="Traditional Arabic"/>
          <w:sz w:val="38"/>
        </w:rPr>
        <w:t xml:space="preserve"> .(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المالح،</w:t>
      </w:r>
      <w:r>
        <w:rPr>
          <w:rFonts w:ascii="Traditional Arabic" w:eastAsia="Traditional Arabic" w:hAnsi="Traditional Arabic" w:cs="Traditional Arabic"/>
          <w:sz w:val="38"/>
        </w:rPr>
        <w:t>1995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،ص</w:t>
      </w:r>
      <w:r>
        <w:rPr>
          <w:rFonts w:ascii="Traditional Arabic" w:eastAsia="Traditional Arabic" w:hAnsi="Traditional Arabic" w:cs="Traditional Arabic"/>
          <w:sz w:val="38"/>
        </w:rPr>
        <w:t>65).</w:t>
      </w:r>
    </w:p>
    <w:p w14:paraId="47481498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فقد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جودت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عزت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عبد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الهادي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وسعيد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حسني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دراستهما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أجرياها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عمان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للتعرف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والمراهقين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يكونون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خائفين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ولديهم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ميلآ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تجنب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وليس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334ADDA4" w14:textId="77777777" w:rsidR="002B7153" w:rsidRDefault="002B7153">
      <w:pPr>
        <w:spacing w:before="240"/>
        <w:jc w:val="both"/>
        <w:rPr>
          <w:rFonts w:ascii="Traditional Arabic" w:eastAsia="Traditional Arabic" w:hAnsi="Traditional Arabic" w:cs="Traditional Arabic"/>
          <w:sz w:val="36"/>
        </w:rPr>
      </w:pPr>
    </w:p>
    <w:p w14:paraId="5A25AEEC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لديهم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ثقة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بأنفسهم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ومترددين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يستطيعون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الاتصال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بالآخرين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وغير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مبادرين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متطوعين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المواقف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ولديهم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ميل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للصمت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ويخشون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النظر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أعين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متحدثيهم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لاحظ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الباحثان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فترات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الأطفال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eastAsia="Traditional Arabic" w:hAnsi="Traditional Arabic" w:cs="Traditional Arabic"/>
          <w:sz w:val="36"/>
        </w:rPr>
        <w:t xml:space="preserve"> (5-6)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سنوات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لدى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هؤلاء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ميلاً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للعزلة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نادراً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يتلقون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المديح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6"/>
        </w:rPr>
        <w:t xml:space="preserve"> .(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السبيعي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>2002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50-51).</w:t>
      </w:r>
    </w:p>
    <w:p w14:paraId="72B48579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خامساً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الاضطرابات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المتعلقة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بالخجل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</w:p>
    <w:p w14:paraId="127168D3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النمو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الطبيعي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للشخص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يتميز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بمروره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بعدد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المراحل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وهذه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المراح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صفاتها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المميزة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تطور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القدرات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الجسمية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والعقلية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والسلوكية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23CF0F7E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مرحلة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طبيعية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وهذا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طبيعية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كثير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الأحيان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ويساعد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المجتمع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يتوقع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الذكر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أكثر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انطلاقاً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وجرأة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واعتماداً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وأكثر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عدوانية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أيضاً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وعندما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درجة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شديدة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ومستمراً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لستة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أشهر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الأقل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يمكن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نسميه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اضطراباً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نفسياً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ويسمى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الأطفال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الاجتنابي</w:t>
      </w:r>
      <w:r>
        <w:rPr>
          <w:rFonts w:ascii="Traditional Arabic" w:eastAsia="Traditional Arabic" w:hAnsi="Traditional Arabic" w:cs="Traditional Arabic"/>
          <w:sz w:val="36"/>
        </w:rPr>
        <w:t xml:space="preserve"> 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الهروبي</w:t>
      </w:r>
      <w:r>
        <w:rPr>
          <w:rFonts w:ascii="Traditional Arabic" w:eastAsia="Traditional Arabic" w:hAnsi="Traditional Arabic" w:cs="Traditional Arabic"/>
          <w:sz w:val="36"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أحد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أنواع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اضطرابات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الأطفال</w:t>
      </w:r>
      <w:r>
        <w:rPr>
          <w:rFonts w:ascii="Traditional Arabic" w:eastAsia="Traditional Arabic" w:hAnsi="Traditional Arabic" w:cs="Traditional Arabic"/>
          <w:sz w:val="36"/>
        </w:rPr>
        <w:t xml:space="preserve"> 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الانفصال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المفرط</w:t>
      </w:r>
      <w:r>
        <w:rPr>
          <w:rFonts w:ascii="Traditional Arabic" w:eastAsia="Traditional Arabic" w:hAnsi="Traditional Arabic" w:cs="Traditional Arabic"/>
          <w:sz w:val="36"/>
        </w:rPr>
        <w:t xml:space="preserve"> ).</w:t>
      </w:r>
    </w:p>
    <w:p w14:paraId="59920806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الاجتنابيى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الهروبي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الأطفال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يترافق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عادة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أعراض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العام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والتوتر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والمخاوف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المتنوعة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524AB14F" w14:textId="77777777" w:rsidR="002B7153" w:rsidRDefault="00F9716E">
      <w:pPr>
        <w:spacing w:before="240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>وتشكو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ضعف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الثقة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وعدم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القدرة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تحقيق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والدفاع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وبعض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تستمر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لفترات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طويلة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وبعضها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الآخر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يتحسن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وعندما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هذا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شديداً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ومتعمماً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ومستمراً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يمكن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نطلق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عليه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اسم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الاجتنابية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الهروبية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يعنى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سيأخذ</w:t>
      </w:r>
    </w:p>
    <w:p w14:paraId="16810974" w14:textId="77777777" w:rsidR="002B7153" w:rsidRDefault="002B7153">
      <w:pPr>
        <w:spacing w:before="240" w:line="240" w:lineRule="auto"/>
        <w:rPr>
          <w:rFonts w:ascii="Traditional Arabic" w:eastAsia="Traditional Arabic" w:hAnsi="Traditional Arabic" w:cs="Traditional Arabic"/>
          <w:sz w:val="36"/>
        </w:rPr>
      </w:pPr>
    </w:p>
    <w:p w14:paraId="6F54743D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شكلاً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مزمناً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وشديداً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وهناك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كثير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تتحسن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تلقائياً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مثل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اضطرابات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مرحلة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الطفولة</w:t>
      </w:r>
      <w:r>
        <w:rPr>
          <w:rFonts w:ascii="Traditional Arabic" w:eastAsia="Traditional Arabic" w:hAnsi="Traditional Arabic" w:cs="Traditional Arabic"/>
          <w:sz w:val="36"/>
        </w:rPr>
        <w:t xml:space="preserve"> .(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المالح،</w:t>
      </w:r>
      <w:r>
        <w:rPr>
          <w:rFonts w:ascii="Traditional Arabic" w:eastAsia="Traditional Arabic" w:hAnsi="Traditional Arabic" w:cs="Traditional Arabic"/>
          <w:sz w:val="36"/>
        </w:rPr>
        <w:t>1995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61-65).</w:t>
      </w:r>
    </w:p>
    <w:p w14:paraId="15FC44D8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b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سادساً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المضاعفات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المرافقة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للخوف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الاجتماعي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(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) :</w:t>
      </w:r>
    </w:p>
    <w:p w14:paraId="09E9CF8A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تترافق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بعدد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المضاعفات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بنيت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بعض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الدراسات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الاكتئاب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تصل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50%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المرضى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يعانون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الإحباطات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المتكررة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الناتجة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سيما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مجال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العمل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العلاقات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تجعل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الإنسان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فريسة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لمشاعر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اليأس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النجاح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69CB9608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تبين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الأشخاص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يدمنون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الكحول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والأدوية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المهدئة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المنومة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يوجد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بينهم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يعاني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يستعملون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الكحول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الحبوب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المهدئة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يستطيعوا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مواجهة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المواقف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العادية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تسبب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والارتباك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وبعد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فترة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الاستعمال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يصبح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تعود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وإدمان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المواد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الكيميائية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</w:p>
    <w:p w14:paraId="424793E3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وتترافق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أيضاً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باضطراب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سيما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الاجتنابية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الهروبية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وأيضاً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تكثر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صفات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الاعتمادية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والشخصية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الوسواسية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وتتطور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>بعض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الأخرى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درجة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شديدة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تؤدي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انحباس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الإنسان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منزله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وامتناعه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القيام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بأي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نشاط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اجتماعي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ويعرف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باسم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الاحتباس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التقييد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البيت</w:t>
      </w:r>
      <w:r>
        <w:rPr>
          <w:rFonts w:ascii="Traditional Arabic" w:eastAsia="Traditional Arabic" w:hAnsi="Traditional Arabic" w:cs="Traditional Arabic"/>
          <w:sz w:val="36"/>
        </w:rPr>
        <w:t xml:space="preserve"> .(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المالح،</w:t>
      </w:r>
      <w:r>
        <w:rPr>
          <w:rFonts w:ascii="Traditional Arabic" w:eastAsia="Traditional Arabic" w:hAnsi="Traditional Arabic" w:cs="Traditional Arabic"/>
          <w:sz w:val="36"/>
        </w:rPr>
        <w:t>1995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114-117).</w:t>
      </w:r>
    </w:p>
    <w:p w14:paraId="4F014348" w14:textId="77777777" w:rsidR="002B7153" w:rsidRDefault="00F9716E">
      <w:pPr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سابعاً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آثار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السلبية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التحصيل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الدراسي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للطالب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:</w:t>
      </w:r>
    </w:p>
    <w:p w14:paraId="7E7EF67F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غالباً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يتعرض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لمتاعب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كثيرة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دخوله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الجامعة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تبدأ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بالتأتأة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وتردده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طرح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الأسئلة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داخل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الفصل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وإقامة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حوار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زملائه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والمدرسين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فينظر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إليه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الآخرون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غبي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يشعر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دوماً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بالنقص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والدونية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ويتسم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سلكوه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بالجمود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والخمول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وسطه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المدرسي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والبيئي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عموماً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ينمو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محدود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الخبرات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غير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قادر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التكيف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السوي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نفسه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الآخرين</w:t>
      </w:r>
      <w:r>
        <w:rPr>
          <w:rFonts w:ascii="Traditional Arabic" w:eastAsia="Traditional Arabic" w:hAnsi="Traditional Arabic" w:cs="Traditional Arabic"/>
          <w:sz w:val="36"/>
        </w:rPr>
        <w:t xml:space="preserve"> .(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الجبلي،</w:t>
      </w:r>
      <w:r>
        <w:rPr>
          <w:rFonts w:ascii="Traditional Arabic" w:eastAsia="Traditional Arabic" w:hAnsi="Traditional Arabic" w:cs="Traditional Arabic"/>
          <w:sz w:val="36"/>
        </w:rPr>
        <w:t>2005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14).</w:t>
      </w:r>
    </w:p>
    <w:p w14:paraId="67C36211" w14:textId="77777777" w:rsidR="002B7153" w:rsidRDefault="00F9716E">
      <w:pPr>
        <w:spacing w:line="360" w:lineRule="auto"/>
        <w:ind w:left="27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إحدى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الاضطرابات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تعيق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تقدم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الجامعة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وبالتالي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يتدنى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مستوى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تحصيل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زملائه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ويتراجع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المشاكل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يسببها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للطال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أثناء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دراسته</w:t>
      </w:r>
      <w:r>
        <w:rPr>
          <w:rFonts w:ascii="Traditional Arabic" w:eastAsia="Traditional Arabic" w:hAnsi="Traditional Arabic" w:cs="Traditional Arabic"/>
          <w:sz w:val="36"/>
        </w:rPr>
        <w:t xml:space="preserve"> :</w:t>
      </w:r>
    </w:p>
    <w:p w14:paraId="4D9610CC" w14:textId="77777777" w:rsidR="002B7153" w:rsidRDefault="00F9716E">
      <w:pPr>
        <w:spacing w:line="360" w:lineRule="auto"/>
        <w:jc w:val="both"/>
        <w:rPr>
          <w:rFonts w:ascii="Traditional Arabic" w:eastAsia="Traditional Arabic" w:hAnsi="Traditional Arabic" w:cs="Traditional Arabic"/>
          <w:sz w:val="36"/>
        </w:rPr>
      </w:pPr>
      <w:r>
        <w:rPr>
          <w:rFonts w:ascii="Traditional Arabic" w:eastAsia="Traditional Arabic" w:hAnsi="Traditional Arabic" w:cs="Traditional Arabic"/>
          <w:sz w:val="36"/>
        </w:rPr>
        <w:t>1-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التاخر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: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فقد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ثبت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القليل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التخلف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الهامة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ترجع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الأصل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وفقدان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الثقة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فكثير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التلاميذ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يستطيعون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الجامعة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يستطيعونها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رقيق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وماهر</w:t>
      </w:r>
      <w:r>
        <w:rPr>
          <w:rFonts w:ascii="Traditional Arabic" w:eastAsia="Traditional Arabic" w:hAnsi="Traditional Arabic" w:cs="Traditional Arabic"/>
          <w:sz w:val="36"/>
        </w:rPr>
        <w:t xml:space="preserve"> 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دراسة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أجراها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أحد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علماء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تلاميذ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خجولين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أثبتت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عالج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طفل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خجول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وساعده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ليبلغ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المستوى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وصل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إليه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رفاقه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ولكن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عندما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أعاد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الجامعة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ارتد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عاجزاً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ثانية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أكد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>للباحث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القدرة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ليست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مجرد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وظيفة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آلية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الفرد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يستطيع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ممارستها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بصرف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النظر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الظرف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الذي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يحيط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اعتبر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أولى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بالمسألة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سرها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فيما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يقوم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بنفس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الطالب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انفعالات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وجدانية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وبخاصة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والخوف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مرجعها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نقص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ألي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وطبيعي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ولذلك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يجب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التعامل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التلاميذ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الخجولين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برفق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ولين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أثناء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تعلم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القراءة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حتى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نخلق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الثقة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بأنفسهم</w:t>
      </w:r>
      <w:r>
        <w:rPr>
          <w:rFonts w:ascii="Traditional Arabic" w:eastAsia="Traditional Arabic" w:hAnsi="Traditional Arabic" w:cs="Traditional Arabic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وقدراتهم</w:t>
      </w:r>
      <w:r>
        <w:rPr>
          <w:rFonts w:ascii="Traditional Arabic" w:eastAsia="Traditional Arabic" w:hAnsi="Traditional Arabic" w:cs="Traditional Arabic"/>
          <w:sz w:val="36"/>
        </w:rPr>
        <w:t xml:space="preserve"> .(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المالح،</w:t>
      </w:r>
      <w:r>
        <w:rPr>
          <w:rFonts w:ascii="Traditional Arabic" w:eastAsia="Traditional Arabic" w:hAnsi="Traditional Arabic" w:cs="Traditional Arabic"/>
          <w:sz w:val="36"/>
        </w:rPr>
        <w:t>1995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،ص</w:t>
      </w:r>
      <w:r>
        <w:rPr>
          <w:rFonts w:ascii="Traditional Arabic" w:eastAsia="Traditional Arabic" w:hAnsi="Traditional Arabic" w:cs="Traditional Arabic"/>
          <w:sz w:val="36"/>
        </w:rPr>
        <w:t>322)</w:t>
      </w:r>
    </w:p>
    <w:p w14:paraId="110F4E29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2-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مشكلة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الغياب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الإنتظام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المدرسة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الغياب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المتكرر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عرض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أعراض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المشاكل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ترتبط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وعلاقاته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والمدرسية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نجد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إحدى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مسببات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التخلف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الدراسي،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انتظام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وكثرة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غيابه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يحدد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مستقبله،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وارتباكه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تكيفه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وانسجامه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أقرانه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سبب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رئيسي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غيابه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المتكرر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  <w:proofErr w:type="gramStart"/>
      <w:r>
        <w:rPr>
          <w:rFonts w:ascii="Traditional Arabic" w:eastAsia="Traditional Arabic" w:hAnsi="Traditional Arabic" w:cs="Traditional Arabic"/>
          <w:sz w:val="38"/>
        </w:rPr>
        <w:t xml:space="preserve">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مصطفى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2003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</w:t>
      </w:r>
      <w:r>
        <w:rPr>
          <w:rFonts w:ascii="Traditional Arabic" w:eastAsia="Traditional Arabic" w:hAnsi="Traditional Arabic" w:cs="Traditional Arabic"/>
          <w:sz w:val="38"/>
        </w:rPr>
        <w:t xml:space="preserve"> 22 ) .</w:t>
      </w:r>
    </w:p>
    <w:p w14:paraId="13362B87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3-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التخلف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الحساب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الانفعالية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ليست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أقل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شأناً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ضروب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الضعف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العقلية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الفطرية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تخلف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التلاميذ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الحساب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وربما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الحساب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سواه،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رجال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اليحث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يشككون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العقلية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قيمة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ويميلون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للقول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التخلف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الحساب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بغض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النظر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تأتي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نقص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الذكاء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يرجع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الواقع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جمود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سببه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بالنفس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كلاهما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فالتلميذ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يهرب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الألعاب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القيام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بالنشاطات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يحاول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الإمكان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الانسحاب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الأشغال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اليدوية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والهندسية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تساعده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الحساب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بسرعة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2030891A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4-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الجماعة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ورفضها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يؤدي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ورفضها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لأنها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مصدر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لايحب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رؤية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معلمية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رفاقه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أثناء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لأنه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يستطيع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المشاركة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يستطيع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المناقشة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بالطريقة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يتحدث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رفاقه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0108609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تؤدي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ضعف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التحصيل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العلمي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الطالب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وانخفاض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مستوى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تعلمه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رفاقه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وبالتالي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ينعكس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سلباً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يعيش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فيصبح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المجتمع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  <w:proofErr w:type="gramStart"/>
      <w:r>
        <w:rPr>
          <w:rFonts w:ascii="Traditional Arabic" w:eastAsia="Traditional Arabic" w:hAnsi="Traditional Arabic" w:cs="Traditional Arabic"/>
          <w:sz w:val="38"/>
        </w:rPr>
        <w:t xml:space="preserve">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بوتر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1973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</w:t>
      </w:r>
      <w:r>
        <w:rPr>
          <w:rFonts w:ascii="Traditional Arabic" w:eastAsia="Traditional Arabic" w:hAnsi="Traditional Arabic" w:cs="Traditional Arabic"/>
          <w:sz w:val="38"/>
        </w:rPr>
        <w:t xml:space="preserve"> 15 ) </w:t>
      </w:r>
    </w:p>
    <w:p w14:paraId="396F73C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ثامناً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الوقاية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 </w:t>
      </w:r>
    </w:p>
    <w:p w14:paraId="03B86B3D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هناك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العديد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الملاحظات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تساعد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الوقاية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الخوف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يمكن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استنتاجها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خلال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المؤثرة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نشوء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الحالات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54F6C3F9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1-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أهمية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القيم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والأخلاقية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تتعلق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بكيفية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تعالى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كتابة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العزيز</w:t>
      </w:r>
      <w:r>
        <w:rPr>
          <w:rFonts w:ascii="Traditional Arabic" w:eastAsia="Traditional Arabic" w:hAnsi="Traditional Arabic" w:cs="Traditional Arabic"/>
          <w:sz w:val="38"/>
        </w:rPr>
        <w:t xml:space="preserve"> :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يسخر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قوم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قوم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عسى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يكونوا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خيراً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نساء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نساء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عسى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خيراً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منهن</w:t>
      </w:r>
      <w:r>
        <w:rPr>
          <w:rFonts w:ascii="Traditional Arabic" w:eastAsia="Traditional Arabic" w:hAnsi="Traditional Arabic" w:cs="Traditional Arabic"/>
          <w:sz w:val="38"/>
        </w:rPr>
        <w:t xml:space="preserve"> ) /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الحجرات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آية</w:t>
      </w:r>
      <w:r>
        <w:rPr>
          <w:rFonts w:ascii="Traditional Arabic" w:eastAsia="Traditional Arabic" w:hAnsi="Traditional Arabic" w:cs="Traditional Arabic"/>
          <w:sz w:val="38"/>
        </w:rPr>
        <w:t xml:space="preserve"> 11 /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الحديث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الصحيح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أبي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هريرة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رضي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رسول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وسلم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قال</w:t>
      </w:r>
      <w:r>
        <w:rPr>
          <w:rFonts w:ascii="Traditional Arabic" w:eastAsia="Traditional Arabic" w:hAnsi="Traditional Arabic" w:cs="Traditional Arabic"/>
          <w:sz w:val="38"/>
        </w:rPr>
        <w:t xml:space="preserve"> :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بحسب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امرئ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يحقر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أخاه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المسلم</w:t>
      </w:r>
      <w:r>
        <w:rPr>
          <w:rFonts w:ascii="Traditional Arabic" w:eastAsia="Traditional Arabic" w:hAnsi="Traditional Arabic" w:cs="Traditional Arabic"/>
          <w:sz w:val="38"/>
        </w:rPr>
        <w:t xml:space="preserve"> ) .</w:t>
      </w:r>
    </w:p>
    <w:p w14:paraId="19C905D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2-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الاهتمام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بجيل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مرحلة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المراهقة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خاص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وتفهم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يجري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تطور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المراهق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وقدراته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والتعرف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قلقه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واندفاعاته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وآرائه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وصراعاته،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وضرورة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تشجيعة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اكتساب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اللازمة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تساعده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ضبط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وتقوية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الإرادة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والعزيمة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التحصيل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العلمي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والعملي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المتوازن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وتنمية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الهوايات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المتنوعة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والقدرات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4FF2EA64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3-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الاهتمام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بالأشخاص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المعرضين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للانطواء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والشعور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بالنقص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المصابين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بأمراض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جسدية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عاهات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اضطرابات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النطق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والتركيز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إعطائهم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فرصاً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أكبر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تحقيق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شخصيتهم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وتنمية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قدراتهم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3516E8E1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lastRenderedPageBreak/>
        <w:t xml:space="preserve">4-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ضرورة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التأكيد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مواجهة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بدلاً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تجنبها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الابتعاد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رسول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وسلم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المؤمن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يخالط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ويصبر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أذاهم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خير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أعظم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أجراً</w:t>
      </w:r>
      <w:r>
        <w:rPr>
          <w:rFonts w:ascii="Traditional Arabic" w:eastAsia="Traditional Arabic" w:hAnsi="Traditional Arabic" w:cs="Traditional Arabic"/>
          <w:sz w:val="38"/>
        </w:rPr>
        <w:t xml:space="preserve"> 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يخالط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يصبر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أذاهم</w:t>
      </w:r>
      <w:r>
        <w:rPr>
          <w:rFonts w:ascii="Traditional Arabic" w:eastAsia="Traditional Arabic" w:hAnsi="Traditional Arabic" w:cs="Traditional Arabic"/>
          <w:sz w:val="38"/>
        </w:rPr>
        <w:t xml:space="preserve"> ) .</w:t>
      </w:r>
    </w:p>
    <w:p w14:paraId="4AF0BE74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5-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علاج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الحالات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المرضية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بشكل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مبكر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إضافة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معاناة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وآلام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المصابين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والأخذ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بيدهم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نحو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التحسن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والشفاء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بإذن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الله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</w:rPr>
        <w:t xml:space="preserve">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المالح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1995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</w:t>
      </w:r>
      <w:r>
        <w:rPr>
          <w:rFonts w:ascii="Traditional Arabic" w:eastAsia="Traditional Arabic" w:hAnsi="Traditional Arabic" w:cs="Traditional Arabic"/>
          <w:sz w:val="38"/>
        </w:rPr>
        <w:t xml:space="preserve"> 179 – 182). </w:t>
      </w:r>
    </w:p>
    <w:p w14:paraId="10C74342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مفهوم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التوافققي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</w:p>
    <w:p w14:paraId="476BE9A8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1-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تعريف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جروسمان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البيئة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والطبيعية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11EFB218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2-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تعريف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ميرسر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338FF0F3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الدورالاجتماعي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المتوقع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نظرائه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نفس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المجموعة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سواء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مرحلة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الطفولة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الكهولة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ويتضمن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مفهوم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الأدوار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المتوقعه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الاستجابة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والمهرات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الممتوقعه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341B76E4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التوافقي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الاستجابة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للمتطلبات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تبدو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ثلاثة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أشكال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هي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</w:p>
    <w:p w14:paraId="1CACCFCA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الاستقلالية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الاستجابة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للمتطلبات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بنجاح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حسب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عمره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الزمني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2CAC2C62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ب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المسؤولية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يتعلق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بأموره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والنجاح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واتخاذ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القرار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المناسب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642F87B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المسؤولية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القيام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بالأدوار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المتوقعة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بنجاح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المسؤولية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المترتبة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قيامه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تعني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النضج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والانفعالي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اتخاذ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القرار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المناسب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0E754DD9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4-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تعريف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نهيرا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عبارة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فاعلبية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بيئته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الطبيعية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ويتضمن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المفهوم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الاستقلال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</w:t>
      </w:r>
      <w:r>
        <w:rPr>
          <w:rFonts w:ascii="Traditional Arabic" w:eastAsia="Traditional Arabic" w:hAnsi="Traditional Arabic" w:cs="Traditional Arabic"/>
          <w:sz w:val="38"/>
        </w:rPr>
        <w:t xml:space="preserve"> –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المسؤولية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) .</w:t>
      </w:r>
    </w:p>
    <w:p w14:paraId="45382851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5-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تعريف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الجمعية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الأمريكية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للتخلف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العقلي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عبارة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بيئته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الطبيعية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والاستجابة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للمتطلبات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المتوقعه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بنجاح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مقارنه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المجموعة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ينتمي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إليها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متطلبات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المسؤولية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والإجتماعية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باستقلالية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166F84E5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ويبدو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استعراض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الترعريفات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السابقة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لمفهوم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عناصر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مشتركة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وهي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</w:p>
    <w:p w14:paraId="4F49F405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مسئولياته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الحياة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اليومية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تناول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والصحة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وارتداء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الملابس</w:t>
      </w:r>
      <w:r>
        <w:rPr>
          <w:rFonts w:ascii="Traditional Arabic" w:eastAsia="Traditional Arabic" w:hAnsi="Traditional Arabic" w:cs="Traditional Arabic"/>
          <w:sz w:val="38"/>
        </w:rPr>
        <w:t xml:space="preserve"> /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الاستقلالية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كالتنقل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بالنقود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واستخدام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اللغة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التعبير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نفسه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632351C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مسئولياته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المتوقعة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المراحل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المتقدمة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تتطلبة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مسئوليات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والقيام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يمكنه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الاستقلال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المعيشي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5D0664EA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lastRenderedPageBreak/>
        <w:t xml:space="preserve">1.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مظاهر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التكيفي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proofErr w:type="gramEnd"/>
      <w:r>
        <w:rPr>
          <w:rFonts w:ascii="Traditional Arabic" w:eastAsia="Traditional Arabic" w:hAnsi="Traditional Arabic" w:cs="Traditional Arabic"/>
          <w:sz w:val="38"/>
        </w:rPr>
        <w:t xml:space="preserve"> </w:t>
      </w:r>
    </w:p>
    <w:p w14:paraId="595A425E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تضمنت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مقاييس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ذكرت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الفصل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الخامس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الكتاب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مظاهر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المقبولة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اجتماعياً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تظهر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بدرجات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متباينة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الأطفال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المعاقين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عقلياً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تضمنت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مقاييس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اتكيفي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صورته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الأردنية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الروسان</w:t>
      </w:r>
      <w:r>
        <w:rPr>
          <w:rFonts w:ascii="Traditional Arabic" w:eastAsia="Traditional Arabic" w:hAnsi="Traditional Arabic" w:cs="Traditional Arabic"/>
          <w:sz w:val="38"/>
        </w:rPr>
        <w:t xml:space="preserve"> 1998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</w:t>
      </w:r>
      <w:r>
        <w:rPr>
          <w:rFonts w:ascii="Traditional Arabic" w:eastAsia="Traditional Arabic" w:hAnsi="Traditional Arabic" w:cs="Traditional Arabic"/>
          <w:sz w:val="38"/>
        </w:rPr>
        <w:t xml:space="preserve"> 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عدداً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مظاهر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</w:t>
      </w:r>
    </w:p>
    <w:p w14:paraId="76B0F66C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والمتمثلة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الاستجابات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للمتطلبات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وبالتالي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الطفل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المعاق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عقلياً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التكيف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أسرته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ومجتمعه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وهي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</w:p>
    <w:p w14:paraId="7DEA8B1C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أ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.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الاستقلالية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الحياة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اليومية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تناول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والشراب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واستخدام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دورة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المياة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والنظافة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والاستحمام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والاهتمام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بالمظهر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واستخدام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التليفون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ووسائل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المواصلات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29E7B75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ب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.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الجسمية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والحركية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>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استخدام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الحواس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كالبصر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والسمع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التوازن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الجسمى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والركض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واستعمال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الأطراف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39727747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جـ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.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التعامل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النقود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القطع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النقدية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والورقية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والتمييز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بينهما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وتوفيرها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الشرائية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البسيطة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7756A85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د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.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اللغوية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اللغة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الاستقبالية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والتعبيرية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والمتمثلة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استقبال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وفهم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وتنفيذ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اللغة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النطق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والتعبير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اللفظي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والكتابي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اللغة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52862C96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ه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.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الأرقام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والوقت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الأرقام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والتمييز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بينهما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وقراءتها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وكتبابتها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الوقت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وأيام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الأسبوع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والشهر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والسنة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00695BE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lastRenderedPageBreak/>
        <w:t>و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>.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المهنية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المهارت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المهنية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البسيطة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النظافة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والبسته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النفايات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والنسيج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والنجارة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والمحافظة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أدوات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ومواعيده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وتعليماته</w:t>
      </w:r>
      <w:r>
        <w:rPr>
          <w:rFonts w:ascii="Traditional Arabic" w:eastAsia="Traditional Arabic" w:hAnsi="Traditional Arabic" w:cs="Traditional Arabic"/>
          <w:sz w:val="38"/>
        </w:rPr>
        <w:t xml:space="preserve"> .</w:t>
      </w:r>
    </w:p>
    <w:p w14:paraId="64F64AA2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ذ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.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التوجيه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الذاتي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المهرات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المتعلقة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بتوجيه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لذاته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المبادرة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السلبية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المثابرة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الإصرار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ونشاطات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أوقات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الفراغ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579A13C6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sz w:val="38"/>
        </w:rPr>
      </w:pPr>
    </w:p>
    <w:p w14:paraId="4CF582DF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sz w:val="38"/>
        </w:rPr>
      </w:pPr>
    </w:p>
    <w:p w14:paraId="01AA8D17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ح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>.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تحمل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المسئولية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المحافظة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على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الممتلكات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المسئولية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والاعتماد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تحمل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المسئولية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للأعمال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الموكلة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اليه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06F36A4D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ط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>.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مهارات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التنشئة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u w:val="single"/>
          <w:rtl/>
        </w:rPr>
        <w:t>الإجتماعية</w:t>
      </w:r>
      <w:r>
        <w:rPr>
          <w:rFonts w:ascii="Traditional Arabic" w:eastAsia="Traditional Arabic" w:hAnsi="Traditional Arabic" w:cs="Traditional Arabic"/>
          <w:b/>
          <w:sz w:val="38"/>
          <w:u w:val="single"/>
        </w:rPr>
        <w:t xml:space="preserve"> :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يقصد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التفاعل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ومهارات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التعاون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والتقدير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والاحترام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الآخرين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النشاطات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والنضج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والمتمثل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تناسب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السلوك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المواقف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4341AF44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</w:p>
    <w:p w14:paraId="49EDA36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الدراسات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السابقة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: </w:t>
      </w:r>
    </w:p>
    <w:p w14:paraId="3CA18912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تتعلق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</w:p>
    <w:p w14:paraId="1C14404C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دراسة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عبدالكريم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1992 ) : </w:t>
      </w:r>
    </w:p>
    <w:p w14:paraId="4FF36565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بعنوان</w:t>
      </w:r>
      <w:r>
        <w:rPr>
          <w:rFonts w:ascii="Traditional Arabic" w:eastAsia="Traditional Arabic" w:hAnsi="Traditional Arabic" w:cs="Traditional Arabic"/>
          <w:sz w:val="38"/>
        </w:rPr>
        <w:t xml:space="preserve"> : "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كعبد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أساسي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للشخصية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ميدانية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عينتين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طلاب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المرحلة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الجامعية</w:t>
      </w:r>
      <w:r>
        <w:rPr>
          <w:rFonts w:ascii="Traditional Arabic" w:eastAsia="Traditional Arabic" w:hAnsi="Traditional Arabic" w:cs="Traditional Arabic"/>
          <w:sz w:val="38"/>
        </w:rPr>
        <w:t xml:space="preserve"> " </w:t>
      </w:r>
    </w:p>
    <w:p w14:paraId="4785BFF6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lastRenderedPageBreak/>
        <w:t>هدفت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إلى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الفروق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الجنسين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المستخدمة،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والكشف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البنية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لهذا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وكذلك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الكشف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احتمال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أنواع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عامية</w:t>
      </w:r>
      <w:r>
        <w:rPr>
          <w:rFonts w:ascii="Traditional Arabic" w:eastAsia="Traditional Arabic" w:hAnsi="Traditional Arabic" w:cs="Traditional Arabic"/>
          <w:sz w:val="38"/>
        </w:rPr>
        <w:t xml:space="preserve"> 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تفيد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الكشف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طبيعة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ومكوناته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وبيئة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تركيبه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71222C43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تكونت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عينة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الدارسة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: " 278 "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طالباً،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منهم</w:t>
      </w:r>
      <w:r>
        <w:rPr>
          <w:rFonts w:ascii="Traditional Arabic" w:eastAsia="Traditional Arabic" w:hAnsi="Traditional Arabic" w:cs="Traditional Arabic"/>
          <w:sz w:val="38"/>
        </w:rPr>
        <w:t xml:space="preserve"> " 120 "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طالباً،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</w:t>
      </w:r>
      <w:r>
        <w:rPr>
          <w:rFonts w:ascii="Traditional Arabic" w:eastAsia="Traditional Arabic" w:hAnsi="Traditional Arabic" w:cs="Traditional Arabic"/>
          <w:sz w:val="38"/>
        </w:rPr>
        <w:t xml:space="preserve">158"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طالبة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واستخدام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الباحث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اختبار</w:t>
      </w:r>
      <w:r>
        <w:rPr>
          <w:rFonts w:ascii="Traditional Arabic" w:eastAsia="Traditional Arabic" w:hAnsi="Traditional Arabic" w:cs="Traditional Arabic"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مكروسكي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للخجل</w:t>
      </w:r>
      <w:r>
        <w:rPr>
          <w:rFonts w:ascii="Traditional Arabic" w:eastAsia="Traditional Arabic" w:hAnsi="Traditional Arabic" w:cs="Traditional Arabic"/>
          <w:sz w:val="38"/>
        </w:rPr>
        <w:t xml:space="preserve"> ) 1981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وإختبار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النقد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الذتي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الانفعال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لمكروكسى</w:t>
      </w:r>
      <w:r>
        <w:rPr>
          <w:rFonts w:ascii="Traditional Arabic" w:eastAsia="Traditional Arabic" w:hAnsi="Traditional Arabic" w:cs="Traditional Arabic"/>
          <w:sz w:val="38"/>
        </w:rPr>
        <w:t xml:space="preserve"> 1970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وإختبار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الكفاءة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الاجتماعية</w:t>
      </w:r>
      <w:r>
        <w:rPr>
          <w:rFonts w:ascii="Traditional Arabic" w:eastAsia="Traditional Arabic" w:hAnsi="Traditional Arabic" w:cs="Traditional Arabic"/>
          <w:sz w:val="38"/>
        </w:rPr>
        <w:t xml:space="preserve"> . </w:t>
      </w:r>
    </w:p>
    <w:p w14:paraId="4708F5C2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sz w:val="38"/>
        </w:rPr>
      </w:pPr>
    </w:p>
    <w:p w14:paraId="3DC8F136" w14:textId="77777777" w:rsidR="002B7153" w:rsidRDefault="002B7153">
      <w:pPr>
        <w:spacing w:line="480" w:lineRule="auto"/>
        <w:rPr>
          <w:rFonts w:ascii="Traditional Arabic" w:eastAsia="Traditional Arabic" w:hAnsi="Traditional Arabic" w:cs="Traditional Arabic"/>
          <w:sz w:val="36"/>
        </w:rPr>
      </w:pPr>
    </w:p>
    <w:p w14:paraId="60DA875F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</w:rPr>
        <w:t>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سرسون</w:t>
      </w:r>
      <w:r>
        <w:rPr>
          <w:rFonts w:ascii="Traditional Arabic" w:eastAsia="Traditional Arabic" w:hAnsi="Traditional Arabic" w:cs="Traditional Arabic"/>
          <w:sz w:val="38"/>
        </w:rPr>
        <w:t xml:space="preserve">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ترجمة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وتعريب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حبيب،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وبطارية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إعداد</w:t>
      </w:r>
      <w:r>
        <w:rPr>
          <w:rFonts w:ascii="Traditional Arabic" w:eastAsia="Traditional Arabic" w:hAnsi="Traditional Arabic" w:cs="Traditional Arabic"/>
          <w:sz w:val="38"/>
        </w:rPr>
        <w:t xml:space="preserve"> (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ثورن</w:t>
      </w:r>
      <w:r>
        <w:rPr>
          <w:rFonts w:ascii="Traditional Arabic" w:eastAsia="Traditional Arabic" w:hAnsi="Traditional Arabic" w:cs="Traditional Arabic"/>
          <w:sz w:val="38"/>
        </w:rPr>
        <w:t xml:space="preserve">)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قننه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وأعده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حبيب</w:t>
      </w:r>
      <w:r>
        <w:rPr>
          <w:rFonts w:ascii="Traditional Arabic" w:eastAsia="Traditional Arabic" w:hAnsi="Traditional Arabic" w:cs="Traditional Arabic"/>
          <w:sz w:val="38"/>
        </w:rPr>
        <w:t xml:space="preserve"> “ACL”</w:t>
      </w:r>
    </w:p>
    <w:p w14:paraId="3A8830C9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وقد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أسفرت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نتائج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: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فروق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الجنسين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لصالح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الإناث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ستة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مقاييس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التسع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مقاييس</w:t>
      </w:r>
      <w:r>
        <w:rPr>
          <w:rFonts w:ascii="Traditional Arabic" w:eastAsia="Traditional Arabic" w:hAnsi="Traditional Arabic" w:cs="Traditional Arabic"/>
          <w:sz w:val="38"/>
        </w:rPr>
        <w:t xml:space="preserve">.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وهي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مكروسكي،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الاتصال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الجمعي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الاتصال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الجماعي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الاتصال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الثنائي،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قلق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الانفعال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الكفاءة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الاجتماعي،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الموجب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السالب،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المتوازن،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ولم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الفروق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دالة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مكروسكي،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الموجب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المتوازن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أغلب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معاملات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الارتباط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دالة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الذكور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والإناث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والمجموعة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الكلية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والقليلة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منها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غير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دال،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مما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يكشف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احتمال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جوانب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مشتركة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وعدم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عام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يتشبع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جميع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وجود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عوامل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طائفة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وخاصة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15C470BB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ويري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البناء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العالمي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لاختبارات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تتشابه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بدرجة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كبيرة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ذكور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وإناث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المرحلة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الجامعية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2C256404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b/>
          <w:sz w:val="38"/>
        </w:rPr>
      </w:pP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lastRenderedPageBreak/>
        <w:t>دراسة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(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عبد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المولي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b/>
          <w:sz w:val="38"/>
        </w:rPr>
        <w:t xml:space="preserve"> 1993):-</w:t>
      </w:r>
    </w:p>
    <w:p w14:paraId="317ABC21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بعنوان</w:t>
      </w:r>
      <w:r>
        <w:rPr>
          <w:rFonts w:ascii="Traditional Arabic" w:eastAsia="Traditional Arabic" w:hAnsi="Traditional Arabic" w:cs="Traditional Arabic"/>
          <w:sz w:val="38"/>
        </w:rPr>
        <w:t xml:space="preserve">:"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وعلاقته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بالتعصب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بعض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الشباب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العماني</w:t>
      </w:r>
      <w:r>
        <w:rPr>
          <w:rFonts w:ascii="Traditional Arabic" w:eastAsia="Traditional Arabic" w:hAnsi="Traditional Arabic" w:cs="Traditional Arabic"/>
          <w:sz w:val="38"/>
        </w:rPr>
        <w:t>"</w:t>
      </w:r>
    </w:p>
    <w:p w14:paraId="4C900D30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هدفت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الي</w:t>
      </w:r>
      <w:r>
        <w:rPr>
          <w:rFonts w:ascii="Traditional Arabic" w:eastAsia="Traditional Arabic" w:hAnsi="Traditional Arabic" w:cs="Traditional Arabic"/>
          <w:sz w:val="38"/>
        </w:rPr>
        <w:t xml:space="preserve"> :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معرفة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العلاقة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والاتجاه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نحو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التعصب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لدي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عينة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الطلاب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العمانيين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والي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الفرق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درجات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المفحوصين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في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مقياس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الخجل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طبقاً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التخصصات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الأكاديمية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وطبقاً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لبيئتهم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البدوية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أو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الحضرية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،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وطبقاً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لاختلاف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ترتيب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أفراد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العينة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بين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الأخوة</w:t>
      </w:r>
      <w:r>
        <w:rPr>
          <w:rFonts w:ascii="Traditional Arabic" w:eastAsia="Traditional Arabic" w:hAnsi="Traditional Arabic" w:cs="Traditional Arabic"/>
          <w:sz w:val="38"/>
        </w:rPr>
        <w:t>.</w:t>
      </w:r>
    </w:p>
    <w:p w14:paraId="4D56C40D" w14:textId="77777777" w:rsidR="002B7153" w:rsidRDefault="00F9716E">
      <w:pPr>
        <w:jc w:val="both"/>
        <w:rPr>
          <w:rFonts w:ascii="Traditional Arabic" w:eastAsia="Traditional Arabic" w:hAnsi="Traditional Arabic" w:cs="Traditional Arabic"/>
          <w:sz w:val="38"/>
        </w:rPr>
      </w:pPr>
      <w:r>
        <w:rPr>
          <w:rFonts w:ascii="Traditional Arabic" w:eastAsia="Traditional Arabic" w:hAnsi="Traditional Arabic" w:cs="Traditional Arabic"/>
          <w:sz w:val="38"/>
          <w:szCs w:val="38"/>
          <w:rtl/>
        </w:rPr>
        <w:t>تكونت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عينة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الدراسة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: "138"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من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طلاب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كلية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بتري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بسلطنة</w:t>
      </w:r>
      <w:r>
        <w:rPr>
          <w:rFonts w:ascii="Traditional Arabic" w:eastAsia="Traditional Arabic" w:hAnsi="Traditional Arabic" w:cs="Traditional Arabic"/>
          <w:sz w:val="38"/>
        </w:rPr>
        <w:t xml:space="preserve"> </w:t>
      </w:r>
      <w:r>
        <w:rPr>
          <w:rFonts w:ascii="Traditional Arabic" w:eastAsia="Traditional Arabic" w:hAnsi="Traditional Arabic" w:cs="Traditional Arabic"/>
          <w:sz w:val="38"/>
          <w:szCs w:val="38"/>
          <w:rtl/>
        </w:rPr>
        <w:t>عمان</w:t>
      </w:r>
      <w:r>
        <w:rPr>
          <w:rFonts w:ascii="Traditional Arabic" w:eastAsia="Traditional Arabic" w:hAnsi="Traditional Arabic" w:cs="Traditional Arabic"/>
          <w:sz w:val="38"/>
        </w:rPr>
        <w:t xml:space="preserve">  </w:t>
      </w:r>
    </w:p>
    <w:p w14:paraId="14AC09DB" w14:textId="77777777" w:rsidR="002B7153" w:rsidRDefault="002B7153">
      <w:pPr>
        <w:jc w:val="both"/>
        <w:rPr>
          <w:rFonts w:ascii="Traditional Arabic" w:eastAsia="Traditional Arabic" w:hAnsi="Traditional Arabic" w:cs="Traditional Arabic"/>
          <w:sz w:val="38"/>
        </w:rPr>
      </w:pPr>
    </w:p>
    <w:p w14:paraId="2702D5F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واستخدم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الباحث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: </w:t>
      </w:r>
      <w:r>
        <w:rPr>
          <w:rFonts w:ascii="Calibri" w:eastAsia="Calibri" w:hAnsi="Calibri" w:cs="Times New Roman"/>
          <w:sz w:val="36"/>
          <w:szCs w:val="36"/>
          <w:rtl/>
        </w:rPr>
        <w:t>مقياس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الاتجاه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نحو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التعصب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إعداده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ومقياس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إعداد</w:t>
      </w:r>
      <w:r>
        <w:rPr>
          <w:rFonts w:ascii="Calibri" w:eastAsia="Calibri" w:hAnsi="Calibri" w:cs="Calibri"/>
          <w:sz w:val="36"/>
        </w:rPr>
        <w:t xml:space="preserve"> (</w:t>
      </w:r>
      <w:r>
        <w:rPr>
          <w:rFonts w:ascii="Calibri" w:eastAsia="Calibri" w:hAnsi="Calibri" w:cs="Times New Roman"/>
          <w:sz w:val="36"/>
          <w:szCs w:val="36"/>
          <w:rtl/>
        </w:rPr>
        <w:t>حسين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الدريني،</w:t>
      </w:r>
      <w:r>
        <w:rPr>
          <w:rFonts w:ascii="Calibri" w:eastAsia="Calibri" w:hAnsi="Calibri" w:cs="Calibri"/>
          <w:sz w:val="36"/>
        </w:rPr>
        <w:t xml:space="preserve"> 1988 ) </w:t>
      </w:r>
      <w:r>
        <w:rPr>
          <w:rFonts w:ascii="Calibri" w:eastAsia="Calibri" w:hAnsi="Calibri" w:cs="Times New Roman"/>
          <w:sz w:val="36"/>
          <w:szCs w:val="36"/>
          <w:rtl/>
        </w:rPr>
        <w:t>ومعالجة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إحصائية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بمعاملات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الارتباط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واختبار</w:t>
      </w:r>
      <w:r>
        <w:rPr>
          <w:rFonts w:ascii="Calibri" w:eastAsia="Calibri" w:hAnsi="Calibri" w:cs="Calibri"/>
          <w:sz w:val="36"/>
        </w:rPr>
        <w:t xml:space="preserve"> ( </w:t>
      </w:r>
      <w:r>
        <w:rPr>
          <w:rFonts w:ascii="Calibri" w:eastAsia="Calibri" w:hAnsi="Calibri" w:cs="Times New Roman"/>
          <w:sz w:val="36"/>
          <w:szCs w:val="36"/>
          <w:rtl/>
        </w:rPr>
        <w:t>ت</w:t>
      </w:r>
      <w:r>
        <w:rPr>
          <w:rFonts w:ascii="Calibri" w:eastAsia="Calibri" w:hAnsi="Calibri" w:cs="Calibri"/>
          <w:sz w:val="36"/>
        </w:rPr>
        <w:t>).</w:t>
      </w:r>
    </w:p>
    <w:p w14:paraId="32D69861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وفد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اسفرت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نتائج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عن</w:t>
      </w:r>
      <w:r>
        <w:rPr>
          <w:rFonts w:ascii="Calibri" w:eastAsia="Calibri" w:hAnsi="Calibri" w:cs="Calibri"/>
          <w:sz w:val="36"/>
        </w:rPr>
        <w:t xml:space="preserve"> : </w:t>
      </w:r>
      <w:r>
        <w:rPr>
          <w:rFonts w:ascii="Calibri" w:eastAsia="Calibri" w:hAnsi="Calibri" w:cs="Times New Roman"/>
          <w:sz w:val="36"/>
          <w:szCs w:val="36"/>
          <w:rtl/>
        </w:rPr>
        <w:t>وجود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علاقة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ارتباط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موجبة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ودالة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إحصائيا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والاتجاه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نحو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التعصب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ووجود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فروق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طلاب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التخصصات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الأكاديمية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إلا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مجموعة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التربية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الاجتماعية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ومجموعة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اللغة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العربية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. </w:t>
      </w:r>
      <w:r>
        <w:rPr>
          <w:rFonts w:ascii="Calibri" w:eastAsia="Calibri" w:hAnsi="Calibri" w:cs="Times New Roman"/>
          <w:sz w:val="36"/>
          <w:szCs w:val="36"/>
          <w:rtl/>
        </w:rPr>
        <w:t>ولا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توجد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فروق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درجات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أفراد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المجموعة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المنحدرين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البداية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وأفراد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العينة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القادمين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المدينة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ولا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توجد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فروق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درجات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طبقاً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لترتيب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الابن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الثالث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والرابع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الأسرة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بينما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توجد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فروق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لترتيب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الابن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الثاني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والرابع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الاسرة</w:t>
      </w:r>
      <w:r>
        <w:rPr>
          <w:rFonts w:ascii="Calibri" w:eastAsia="Calibri" w:hAnsi="Calibri" w:cs="Calibri"/>
          <w:sz w:val="36"/>
        </w:rPr>
        <w:t>.</w:t>
      </w:r>
    </w:p>
    <w:p w14:paraId="6DA0978E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u w:val="single"/>
          <w:rtl/>
        </w:rPr>
        <w:t>الدراسات</w:t>
      </w: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u w:val="single"/>
          <w:rtl/>
        </w:rPr>
        <w:t>التي</w:t>
      </w: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u w:val="single"/>
          <w:rtl/>
        </w:rPr>
        <w:t>تتعلق</w:t>
      </w: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u w:val="single"/>
          <w:rtl/>
        </w:rPr>
        <w:t>بدراسة</w:t>
      </w: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u w:val="single"/>
          <w:rtl/>
        </w:rPr>
        <w:t>السلوك</w:t>
      </w: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u w:val="single"/>
          <w:rtl/>
        </w:rPr>
        <w:t>التوافقي</w:t>
      </w:r>
      <w:r>
        <w:rPr>
          <w:rFonts w:ascii="Calibri" w:eastAsia="Calibri" w:hAnsi="Calibri" w:cs="Calibri"/>
          <w:b/>
          <w:sz w:val="36"/>
          <w:u w:val="single"/>
        </w:rPr>
        <w:t xml:space="preserve">: </w:t>
      </w:r>
    </w:p>
    <w:p w14:paraId="44E30604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دراسة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محمد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عبد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العزيز</w:t>
      </w:r>
      <w:r>
        <w:rPr>
          <w:rFonts w:ascii="Calibri" w:eastAsia="Calibri" w:hAnsi="Calibri" w:cs="Calibri"/>
          <w:b/>
          <w:sz w:val="36"/>
        </w:rPr>
        <w:t xml:space="preserve"> (1999):</w:t>
      </w:r>
    </w:p>
    <w:p w14:paraId="546AA2CA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lastRenderedPageBreak/>
        <w:t>وعنوانها</w:t>
      </w:r>
      <w:r>
        <w:rPr>
          <w:rFonts w:ascii="Calibri" w:eastAsia="Calibri" w:hAnsi="Calibri" w:cs="Calibri"/>
          <w:sz w:val="36"/>
        </w:rPr>
        <w:t xml:space="preserve"> "</w:t>
      </w:r>
      <w:r>
        <w:rPr>
          <w:rFonts w:ascii="Calibri" w:eastAsia="Calibri" w:hAnsi="Calibri" w:cs="Times New Roman"/>
          <w:sz w:val="36"/>
          <w:szCs w:val="36"/>
          <w:rtl/>
        </w:rPr>
        <w:t>برنامج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مقترح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لتدريب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الأطفال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المعاقين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سمعياً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التوافقي</w:t>
      </w:r>
      <w:r>
        <w:rPr>
          <w:rFonts w:ascii="Calibri" w:eastAsia="Calibri" w:hAnsi="Calibri" w:cs="Calibri"/>
          <w:sz w:val="36"/>
        </w:rPr>
        <w:t xml:space="preserve"> "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وهدفت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تنمية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المهارات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الاجتماعية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لدي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الأطفال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ضعاف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السمع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بما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يؤدي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تعديل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اللاتوافقي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إضافة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كفاءة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وفعالية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البرنامج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تعديل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أنماط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اللاتوافقي</w:t>
      </w:r>
      <w:r>
        <w:rPr>
          <w:rFonts w:ascii="Calibri" w:eastAsia="Calibri" w:hAnsi="Calibri" w:cs="Calibri"/>
          <w:sz w:val="36"/>
        </w:rPr>
        <w:t xml:space="preserve"> ...</w:t>
      </w:r>
      <w:r>
        <w:rPr>
          <w:rFonts w:ascii="Calibri" w:eastAsia="Calibri" w:hAnsi="Calibri" w:cs="Times New Roman"/>
          <w:sz w:val="36"/>
          <w:szCs w:val="36"/>
          <w:rtl/>
        </w:rPr>
        <w:t>وقد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أجريت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عينة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مكونة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(30) </w:t>
      </w:r>
      <w:r>
        <w:rPr>
          <w:rFonts w:ascii="Calibri" w:eastAsia="Calibri" w:hAnsi="Calibri" w:cs="Times New Roman"/>
          <w:sz w:val="36"/>
          <w:szCs w:val="36"/>
          <w:rtl/>
        </w:rPr>
        <w:t>طفلاً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وطفلة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المعاقين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سمعياً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لفترة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عمرية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تتراوح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(11-12) </w:t>
      </w:r>
      <w:r>
        <w:rPr>
          <w:rFonts w:ascii="Calibri" w:eastAsia="Calibri" w:hAnsi="Calibri" w:cs="Times New Roman"/>
          <w:sz w:val="36"/>
          <w:szCs w:val="36"/>
          <w:rtl/>
        </w:rPr>
        <w:t>عاماً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مدرسة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الأمل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للصم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وضعاف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السمع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بالزقازيق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واستخدمت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الأدوات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الآتية</w:t>
      </w:r>
      <w:r>
        <w:rPr>
          <w:rFonts w:ascii="Calibri" w:eastAsia="Calibri" w:hAnsi="Calibri" w:cs="Calibri"/>
          <w:sz w:val="36"/>
        </w:rPr>
        <w:t>:</w:t>
      </w:r>
    </w:p>
    <w:p w14:paraId="19F40956" w14:textId="77777777" w:rsidR="002B7153" w:rsidRDefault="00F9716E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مقياس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التوافقي</w:t>
      </w:r>
      <w:r>
        <w:rPr>
          <w:rFonts w:ascii="Calibri" w:eastAsia="Calibri" w:hAnsi="Calibri" w:cs="Calibri"/>
          <w:sz w:val="36"/>
        </w:rPr>
        <w:t xml:space="preserve"> . </w:t>
      </w:r>
    </w:p>
    <w:p w14:paraId="4216D593" w14:textId="77777777" w:rsidR="002B7153" w:rsidRDefault="00F9716E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برنامج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لتدريب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الأطفال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المعاقين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سمعياً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التوافقي</w:t>
      </w:r>
      <w:r>
        <w:rPr>
          <w:rFonts w:ascii="Calibri" w:eastAsia="Calibri" w:hAnsi="Calibri" w:cs="Calibri"/>
          <w:sz w:val="36"/>
        </w:rPr>
        <w:t xml:space="preserve">. </w:t>
      </w:r>
    </w:p>
    <w:p w14:paraId="010C3E20" w14:textId="77777777" w:rsidR="002B7153" w:rsidRDefault="002B7153">
      <w:pPr>
        <w:spacing w:line="360" w:lineRule="auto"/>
        <w:ind w:left="720"/>
        <w:jc w:val="both"/>
        <w:rPr>
          <w:rFonts w:ascii="Calibri" w:eastAsia="Calibri" w:hAnsi="Calibri" w:cs="Calibri"/>
          <w:sz w:val="36"/>
        </w:rPr>
      </w:pPr>
    </w:p>
    <w:p w14:paraId="4DB7FD4F" w14:textId="77777777" w:rsidR="002B7153" w:rsidRPr="00F9716E" w:rsidRDefault="00F9716E">
      <w:pPr>
        <w:spacing w:line="480" w:lineRule="auto"/>
        <w:jc w:val="both"/>
        <w:rPr>
          <w:rFonts w:ascii="Calibri" w:eastAsia="Calibri" w:hAnsi="Calibri"/>
          <w:sz w:val="32"/>
          <w:rtl/>
        </w:rPr>
      </w:pPr>
      <w:r>
        <w:rPr>
          <w:rFonts w:ascii="Calibri" w:eastAsia="Calibri" w:hAnsi="Calibri" w:cs="Times New Roman"/>
          <w:sz w:val="32"/>
          <w:szCs w:val="32"/>
          <w:rtl/>
        </w:rPr>
        <w:t>وتوصلت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نتائجها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فروق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إحصائية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المجموعة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التجريبية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أجزاءه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الستة</w:t>
      </w:r>
      <w:r>
        <w:rPr>
          <w:rFonts w:ascii="Calibri" w:eastAsia="Calibri" w:hAnsi="Calibri" w:cs="Calibri"/>
          <w:sz w:val="32"/>
        </w:rPr>
        <w:t xml:space="preserve"> (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العنيف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المضاد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للمجتمع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التمرد</w:t>
      </w:r>
      <w:r>
        <w:rPr>
          <w:rFonts w:ascii="Calibri" w:eastAsia="Calibri" w:hAnsi="Calibri" w:cs="Calibri"/>
          <w:sz w:val="32"/>
        </w:rPr>
        <w:t xml:space="preserve"> –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الغير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المؤتمن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الإنسحابي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الاضطرابات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النفسية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قبل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تطبيق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البرنامج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وبعده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لصالح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البعدي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البرنامج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أثبت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فاعليته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تعديل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أنماط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اللاتوافقي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توافقي</w:t>
      </w:r>
      <w:r>
        <w:rPr>
          <w:rFonts w:ascii="Calibri" w:eastAsia="Calibri" w:hAnsi="Calibri" w:cs="Calibri"/>
          <w:sz w:val="32"/>
        </w:rPr>
        <w:t>.</w:t>
      </w:r>
    </w:p>
    <w:p w14:paraId="267D9592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ما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تسون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وآخرون</w:t>
      </w:r>
      <w:r>
        <w:rPr>
          <w:rFonts w:ascii="Calibri" w:eastAsia="Calibri" w:hAnsi="Calibri" w:cs="Calibri"/>
          <w:b/>
          <w:sz w:val="32"/>
        </w:rPr>
        <w:t xml:space="preserve"> (2003)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</w:t>
      </w:r>
      <w:r>
        <w:rPr>
          <w:rFonts w:ascii="Calibri" w:eastAsia="Calibri" w:hAnsi="Calibri" w:cs="Calibri"/>
          <w:b/>
          <w:sz w:val="32"/>
        </w:rPr>
        <w:t xml:space="preserve"> :</w:t>
      </w:r>
    </w:p>
    <w:p w14:paraId="3ADFC720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حول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تقييم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مهارات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ووظائف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تأثير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العلاج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والاضطرابات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ويوضح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وتقييم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المجال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ضروري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معرفة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lastRenderedPageBreak/>
        <w:t>تأثير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الأداء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واستخداماته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المتخلفين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عقلياً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الوضع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والموارد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الإنسانية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المؤثرة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لمفهوم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التقييم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وقد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وصف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طريقة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التقييم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المؤثرة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الاضطرابات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المعلومات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القائمة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لتقييم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والاضرابات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لوظائف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وتأثيرات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العلاج</w:t>
      </w:r>
      <w:r>
        <w:rPr>
          <w:rFonts w:ascii="Calibri" w:eastAsia="Calibri" w:hAnsi="Calibri" w:cs="Calibri"/>
          <w:sz w:val="32"/>
        </w:rPr>
        <w:t>.</w:t>
      </w:r>
    </w:p>
    <w:p w14:paraId="35E6DC3C" w14:textId="77777777" w:rsidR="002B7153" w:rsidRDefault="00F9716E" w:rsidP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 xml:space="preserve"> التعقيب علئ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السابق</w:t>
      </w:r>
      <w:r>
        <w:rPr>
          <w:rFonts w:ascii="Calibri" w:eastAsia="Calibri" w:hAnsi="Calibri" w:cs="Times New Roman" w:hint="cs"/>
          <w:b/>
          <w:bCs/>
          <w:sz w:val="32"/>
          <w:szCs w:val="32"/>
          <w:rtl/>
        </w:rPr>
        <w:t>ه :</w:t>
      </w:r>
      <w:r>
        <w:rPr>
          <w:rFonts w:ascii="Calibri" w:eastAsia="Calibri" w:hAnsi="Calibri" w:cs="Calibri"/>
          <w:b/>
          <w:sz w:val="32"/>
        </w:rPr>
        <w:t xml:space="preserve">   </w:t>
      </w:r>
    </w:p>
    <w:p w14:paraId="749BB9D1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إن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معظم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ركزت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موضوع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وعلاقته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بالمتغيرات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ذهبت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ومنها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>.</w:t>
      </w:r>
    </w:p>
    <w:p w14:paraId="153486D5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استخدمت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معظم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السابقة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الاستفتاء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لأنها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وسيلة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مناسبة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لأجراء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البحوث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تتعلق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بالآراء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ومعرفة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الأسباب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وقد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اعتمدت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الحالية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الاستفتاء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تناسب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طبيعة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وتحقيق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أهدافه</w:t>
      </w:r>
      <w:r>
        <w:rPr>
          <w:rFonts w:ascii="Calibri" w:eastAsia="Calibri" w:hAnsi="Calibri" w:cs="Calibri"/>
          <w:sz w:val="32"/>
        </w:rPr>
        <w:t>.</w:t>
      </w:r>
    </w:p>
    <w:p w14:paraId="1B254F41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تباينت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حجم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وجنسها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واقتصر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عدد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جنس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واحد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واعتمدت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الأخرى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الجنسين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واعتمدت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الحالية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جنس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واحد</w:t>
      </w:r>
      <w:r>
        <w:rPr>
          <w:rFonts w:ascii="Calibri" w:eastAsia="Calibri" w:hAnsi="Calibri" w:cs="Calibri"/>
          <w:sz w:val="32"/>
        </w:rPr>
        <w:t xml:space="preserve">. </w:t>
      </w:r>
    </w:p>
    <w:p w14:paraId="015E3B19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واختلفت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السابقة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توصلت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إليها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ويعزي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الاختلاف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اختلاف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الأطر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الثقافية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والاجتماعية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والاقتصادية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لمجتمعات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فضلا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اختلاف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المعالجات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الإحصائية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عولجت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فضلا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اختلاف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أحجامها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وأنواعها</w:t>
      </w:r>
      <w:r>
        <w:rPr>
          <w:rFonts w:ascii="Calibri" w:eastAsia="Calibri" w:hAnsi="Calibri" w:cs="Calibri"/>
          <w:sz w:val="32"/>
        </w:rPr>
        <w:t>.</w:t>
      </w:r>
    </w:p>
    <w:p w14:paraId="170DD054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أكدت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السيكودراما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ولعب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الدور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دورا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هاما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وتعديل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الاضطرابات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مثل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محمد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عبد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العزيز</w:t>
      </w:r>
      <w:r>
        <w:rPr>
          <w:rFonts w:ascii="Calibri" w:eastAsia="Calibri" w:hAnsi="Calibri" w:cs="Calibri"/>
          <w:sz w:val="32"/>
        </w:rPr>
        <w:t xml:space="preserve"> (1999) : </w:t>
      </w:r>
    </w:p>
    <w:p w14:paraId="07FDDA5F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أكدت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أهمية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أسلوب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لعب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الدور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المهارات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مرحلة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المدرسة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الابتدائية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ومساعدتهم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تجاوز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مشكلاتهم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تفرضها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ظروف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الإعاقة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لديهم</w:t>
      </w:r>
      <w:r>
        <w:rPr>
          <w:rFonts w:ascii="Calibri" w:eastAsia="Calibri" w:hAnsi="Calibri" w:cs="Calibri"/>
          <w:sz w:val="32"/>
        </w:rPr>
        <w:t xml:space="preserve"> . </w:t>
      </w:r>
      <w:r>
        <w:rPr>
          <w:rFonts w:ascii="Calibri" w:eastAsia="Calibri" w:hAnsi="Calibri" w:cs="Times New Roman"/>
          <w:sz w:val="32"/>
          <w:szCs w:val="32"/>
          <w:rtl/>
        </w:rPr>
        <w:t>وقد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استفاد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منهج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واجراءاتها</w:t>
      </w:r>
      <w:r>
        <w:rPr>
          <w:rFonts w:ascii="Calibri" w:eastAsia="Calibri" w:hAnsi="Calibri" w:cs="Calibri"/>
          <w:sz w:val="32"/>
        </w:rPr>
        <w:t xml:space="preserve"> .</w:t>
      </w:r>
    </w:p>
    <w:p w14:paraId="30AF21CD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فروض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: </w:t>
      </w:r>
    </w:p>
    <w:p w14:paraId="49B088E8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1- </w:t>
      </w:r>
      <w:r>
        <w:rPr>
          <w:rFonts w:ascii="Calibri" w:eastAsia="Calibri" w:hAnsi="Calibri" w:cs="Times New Roman"/>
          <w:sz w:val="32"/>
          <w:szCs w:val="32"/>
          <w:rtl/>
        </w:rPr>
        <w:t>توجد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؟</w:t>
      </w:r>
    </w:p>
    <w:p w14:paraId="1480FCCB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2- </w:t>
      </w:r>
      <w:r>
        <w:rPr>
          <w:rFonts w:ascii="Calibri" w:eastAsia="Calibri" w:hAnsi="Calibri" w:cs="Times New Roman"/>
          <w:sz w:val="32"/>
          <w:szCs w:val="32"/>
          <w:rtl/>
        </w:rPr>
        <w:t>توجد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فروق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تعزي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لمتغير</w:t>
      </w:r>
      <w:r>
        <w:rPr>
          <w:rFonts w:ascii="Calibri" w:eastAsia="Calibri" w:hAnsi="Calibri" w:cs="Calibri"/>
          <w:sz w:val="32"/>
        </w:rPr>
        <w:t xml:space="preserve"> (</w:t>
      </w:r>
      <w:proofErr w:type="gramStart"/>
      <w:r>
        <w:rPr>
          <w:rFonts w:ascii="Calibri" w:eastAsia="Calibri" w:hAnsi="Calibri" w:cs="Times New Roman"/>
          <w:sz w:val="32"/>
          <w:szCs w:val="32"/>
          <w:rtl/>
        </w:rPr>
        <w:t>العمر</w:t>
      </w:r>
      <w:r>
        <w:rPr>
          <w:rFonts w:ascii="Calibri" w:eastAsia="Calibri" w:hAnsi="Calibri" w:cs="Calibri"/>
          <w:sz w:val="32"/>
        </w:rPr>
        <w:t xml:space="preserve"> )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؟</w:t>
      </w:r>
    </w:p>
    <w:p w14:paraId="336EC513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3B8B2EC3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658DC5E8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0AEE31AC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6EF44589" w14:textId="77777777" w:rsidR="002B7153" w:rsidRDefault="002B7153">
      <w:pPr>
        <w:spacing w:line="480" w:lineRule="auto"/>
        <w:jc w:val="center"/>
        <w:rPr>
          <w:rFonts w:ascii="Calibri" w:eastAsia="Calibri" w:hAnsi="Calibri" w:cs="Calibri"/>
          <w:b/>
          <w:sz w:val="48"/>
        </w:rPr>
      </w:pPr>
    </w:p>
    <w:p w14:paraId="2C1C7F7F" w14:textId="77777777" w:rsidR="002B7153" w:rsidRDefault="002B7153">
      <w:pPr>
        <w:spacing w:line="480" w:lineRule="auto"/>
        <w:jc w:val="center"/>
        <w:rPr>
          <w:rFonts w:ascii="Calibri" w:eastAsia="Calibri" w:hAnsi="Calibri" w:cs="Calibri"/>
          <w:b/>
          <w:sz w:val="48"/>
        </w:rPr>
      </w:pPr>
    </w:p>
    <w:p w14:paraId="5C54062C" w14:textId="77777777" w:rsidR="002B7153" w:rsidRDefault="002B7153">
      <w:pPr>
        <w:spacing w:line="480" w:lineRule="auto"/>
        <w:jc w:val="center"/>
        <w:rPr>
          <w:rFonts w:ascii="Calibri" w:eastAsia="Calibri" w:hAnsi="Calibri" w:cs="Calibri"/>
          <w:b/>
          <w:sz w:val="48"/>
        </w:rPr>
      </w:pPr>
    </w:p>
    <w:p w14:paraId="1E7DBA6D" w14:textId="347D498D" w:rsidR="002B7153" w:rsidRDefault="002B7153">
      <w:pPr>
        <w:spacing w:line="480" w:lineRule="auto"/>
        <w:jc w:val="center"/>
        <w:rPr>
          <w:rFonts w:ascii="Calibri" w:eastAsia="Calibri" w:hAnsi="Calibri" w:cs="Calibri"/>
          <w:b/>
          <w:sz w:val="48"/>
        </w:rPr>
      </w:pPr>
    </w:p>
    <w:p w14:paraId="457B653D" w14:textId="29E7A5C9" w:rsidR="0098466A" w:rsidRDefault="0098466A">
      <w:pPr>
        <w:spacing w:line="480" w:lineRule="auto"/>
        <w:jc w:val="center"/>
        <w:rPr>
          <w:rFonts w:ascii="Calibri" w:eastAsia="Calibri" w:hAnsi="Calibri" w:cs="Calibri"/>
          <w:b/>
          <w:sz w:val="48"/>
        </w:rPr>
      </w:pPr>
    </w:p>
    <w:p w14:paraId="36CFD494" w14:textId="77777777" w:rsidR="0098466A" w:rsidRDefault="0098466A">
      <w:pPr>
        <w:spacing w:line="480" w:lineRule="auto"/>
        <w:jc w:val="center"/>
        <w:rPr>
          <w:rFonts w:ascii="Calibri" w:eastAsia="Calibri" w:hAnsi="Calibri" w:cs="Calibri"/>
          <w:b/>
          <w:sz w:val="48"/>
        </w:rPr>
      </w:pPr>
    </w:p>
    <w:p w14:paraId="5865A56A" w14:textId="77777777" w:rsidR="002B7153" w:rsidRDefault="00F9716E">
      <w:pPr>
        <w:spacing w:line="480" w:lineRule="auto"/>
        <w:jc w:val="center"/>
        <w:rPr>
          <w:rFonts w:ascii="Calibri" w:eastAsia="Calibri" w:hAnsi="Calibri" w:cs="Calibri"/>
          <w:b/>
          <w:sz w:val="42"/>
        </w:rPr>
      </w:pPr>
      <w:r>
        <w:rPr>
          <w:rFonts w:ascii="Calibri" w:eastAsia="Calibri" w:hAnsi="Calibri" w:cs="Times New Roman"/>
          <w:b/>
          <w:bCs/>
          <w:sz w:val="42"/>
          <w:szCs w:val="42"/>
          <w:rtl/>
        </w:rPr>
        <w:t>الفصل</w:t>
      </w:r>
      <w:r>
        <w:rPr>
          <w:rFonts w:ascii="Calibri" w:eastAsia="Calibri" w:hAnsi="Calibri" w:cs="Calibri"/>
          <w:b/>
          <w:sz w:val="42"/>
        </w:rPr>
        <w:t xml:space="preserve"> </w:t>
      </w:r>
      <w:r>
        <w:rPr>
          <w:rFonts w:ascii="Calibri" w:eastAsia="Calibri" w:hAnsi="Calibri" w:cs="Times New Roman"/>
          <w:b/>
          <w:bCs/>
          <w:sz w:val="42"/>
          <w:szCs w:val="42"/>
          <w:rtl/>
        </w:rPr>
        <w:t>الثالث</w:t>
      </w:r>
    </w:p>
    <w:p w14:paraId="4E87A7BA" w14:textId="77777777" w:rsidR="002B7153" w:rsidRDefault="00F9716E">
      <w:pPr>
        <w:spacing w:line="480" w:lineRule="auto"/>
        <w:jc w:val="center"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42"/>
          <w:szCs w:val="42"/>
          <w:rtl/>
        </w:rPr>
        <w:t>الإجراءات</w:t>
      </w:r>
      <w:r>
        <w:rPr>
          <w:rFonts w:ascii="Calibri" w:eastAsia="Calibri" w:hAnsi="Calibri" w:cs="Calibri"/>
          <w:b/>
          <w:sz w:val="42"/>
        </w:rPr>
        <w:t xml:space="preserve"> </w:t>
      </w:r>
      <w:r>
        <w:rPr>
          <w:rFonts w:ascii="Calibri" w:eastAsia="Calibri" w:hAnsi="Calibri" w:cs="Times New Roman"/>
          <w:b/>
          <w:bCs/>
          <w:sz w:val="42"/>
          <w:szCs w:val="42"/>
          <w:rtl/>
        </w:rPr>
        <w:t>المنهجية</w:t>
      </w:r>
      <w:r>
        <w:rPr>
          <w:rFonts w:ascii="Calibri" w:eastAsia="Calibri" w:hAnsi="Calibri" w:cs="Calibri"/>
          <w:b/>
          <w:sz w:val="42"/>
        </w:rPr>
        <w:t xml:space="preserve"> </w:t>
      </w:r>
      <w:r>
        <w:rPr>
          <w:rFonts w:ascii="Calibri" w:eastAsia="Calibri" w:hAnsi="Calibri" w:cs="Times New Roman"/>
          <w:b/>
          <w:bCs/>
          <w:sz w:val="42"/>
          <w:szCs w:val="42"/>
          <w:rtl/>
        </w:rPr>
        <w:t>للدراسة</w:t>
      </w:r>
    </w:p>
    <w:p w14:paraId="453A6AB4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6D1C56F3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أولاً</w:t>
      </w:r>
      <w:r>
        <w:rPr>
          <w:rFonts w:ascii="Calibri" w:eastAsia="Calibri" w:hAnsi="Calibri" w:cs="Calibri"/>
          <w:b/>
          <w:sz w:val="36"/>
        </w:rPr>
        <w:t xml:space="preserve">-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منهج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b/>
          <w:sz w:val="36"/>
        </w:rPr>
        <w:t xml:space="preserve">. </w:t>
      </w:r>
    </w:p>
    <w:p w14:paraId="7340A721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ثانياً</w:t>
      </w:r>
      <w:r>
        <w:rPr>
          <w:rFonts w:ascii="Calibri" w:eastAsia="Calibri" w:hAnsi="Calibri" w:cs="Calibri"/>
          <w:b/>
          <w:sz w:val="36"/>
        </w:rPr>
        <w:t xml:space="preserve">-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مجتمع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b/>
          <w:sz w:val="36"/>
        </w:rPr>
        <w:t>.</w:t>
      </w:r>
    </w:p>
    <w:p w14:paraId="12588AC3" w14:textId="77777777" w:rsidR="002B7153" w:rsidRDefault="007744AF">
      <w:pPr>
        <w:spacing w:line="48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ثالثاً-</w:t>
      </w:r>
      <w:r w:rsidR="00F9716E">
        <w:rPr>
          <w:rFonts w:ascii="Calibri" w:eastAsia="Calibri" w:hAnsi="Calibri" w:cs="Times New Roman"/>
          <w:b/>
          <w:bCs/>
          <w:sz w:val="36"/>
          <w:szCs w:val="36"/>
          <w:rtl/>
        </w:rPr>
        <w:t>عينة</w:t>
      </w:r>
      <w:r w:rsidR="00F9716E">
        <w:rPr>
          <w:rFonts w:ascii="Calibri" w:eastAsia="Calibri" w:hAnsi="Calibri" w:cs="Calibri"/>
          <w:b/>
          <w:sz w:val="36"/>
        </w:rPr>
        <w:t xml:space="preserve"> </w:t>
      </w:r>
      <w:r w:rsidR="00F9716E">
        <w:rPr>
          <w:rFonts w:ascii="Calibri" w:eastAsia="Calibri" w:hAnsi="Calibri" w:cs="Times New Roman"/>
          <w:b/>
          <w:bCs/>
          <w:sz w:val="36"/>
          <w:szCs w:val="36"/>
          <w:rtl/>
        </w:rPr>
        <w:t>الدراسة</w:t>
      </w:r>
      <w:r w:rsidR="00F9716E">
        <w:rPr>
          <w:rFonts w:ascii="Calibri" w:eastAsia="Calibri" w:hAnsi="Calibri" w:cs="Calibri"/>
          <w:b/>
          <w:sz w:val="36"/>
        </w:rPr>
        <w:t>.</w:t>
      </w:r>
    </w:p>
    <w:p w14:paraId="69D0125C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رابعاً</w:t>
      </w:r>
      <w:r>
        <w:rPr>
          <w:rFonts w:ascii="Calibri" w:eastAsia="Calibri" w:hAnsi="Calibri" w:cs="Calibri"/>
          <w:b/>
          <w:sz w:val="36"/>
        </w:rPr>
        <w:t xml:space="preserve">-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أدوات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b/>
          <w:sz w:val="36"/>
        </w:rPr>
        <w:t xml:space="preserve">. </w:t>
      </w:r>
    </w:p>
    <w:p w14:paraId="6E5D441D" w14:textId="77777777" w:rsidR="002B7153" w:rsidRDefault="007744AF">
      <w:pPr>
        <w:spacing w:line="48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 w:hint="cs"/>
          <w:b/>
          <w:bCs/>
          <w:sz w:val="36"/>
          <w:szCs w:val="36"/>
          <w:rtl/>
        </w:rPr>
        <w:t>خامساً</w:t>
      </w:r>
      <w:r w:rsidR="00F9716E">
        <w:rPr>
          <w:rFonts w:ascii="Calibri" w:eastAsia="Calibri" w:hAnsi="Calibri" w:cs="Calibri"/>
          <w:b/>
          <w:sz w:val="36"/>
        </w:rPr>
        <w:t xml:space="preserve">- </w:t>
      </w:r>
      <w:r w:rsidR="00F9716E">
        <w:rPr>
          <w:rFonts w:ascii="Calibri" w:eastAsia="Calibri" w:hAnsi="Calibri" w:cs="Times New Roman"/>
          <w:b/>
          <w:bCs/>
          <w:sz w:val="36"/>
          <w:szCs w:val="36"/>
          <w:rtl/>
        </w:rPr>
        <w:t>اسلوب</w:t>
      </w:r>
      <w:r w:rsidR="00F9716E">
        <w:rPr>
          <w:rFonts w:ascii="Calibri" w:eastAsia="Calibri" w:hAnsi="Calibri" w:cs="Calibri"/>
          <w:b/>
          <w:sz w:val="36"/>
        </w:rPr>
        <w:t xml:space="preserve"> </w:t>
      </w:r>
      <w:r w:rsidR="00F9716E">
        <w:rPr>
          <w:rFonts w:ascii="Calibri" w:eastAsia="Calibri" w:hAnsi="Calibri" w:cs="Times New Roman"/>
          <w:b/>
          <w:bCs/>
          <w:sz w:val="36"/>
          <w:szCs w:val="36"/>
          <w:rtl/>
        </w:rPr>
        <w:t>تحليل</w:t>
      </w:r>
      <w:r w:rsidR="00F9716E">
        <w:rPr>
          <w:rFonts w:ascii="Calibri" w:eastAsia="Calibri" w:hAnsi="Calibri" w:cs="Calibri"/>
          <w:b/>
          <w:sz w:val="36"/>
        </w:rPr>
        <w:t xml:space="preserve"> </w:t>
      </w:r>
      <w:r w:rsidR="00F9716E">
        <w:rPr>
          <w:rFonts w:ascii="Calibri" w:eastAsia="Calibri" w:hAnsi="Calibri" w:cs="Times New Roman"/>
          <w:b/>
          <w:bCs/>
          <w:sz w:val="36"/>
          <w:szCs w:val="36"/>
          <w:rtl/>
        </w:rPr>
        <w:t>البيانات</w:t>
      </w:r>
      <w:r w:rsidR="00F9716E">
        <w:rPr>
          <w:rFonts w:ascii="Calibri" w:eastAsia="Calibri" w:hAnsi="Calibri" w:cs="Calibri"/>
          <w:b/>
          <w:sz w:val="36"/>
        </w:rPr>
        <w:t xml:space="preserve">. </w:t>
      </w:r>
    </w:p>
    <w:p w14:paraId="0B0AED92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3D48B635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2982E3A0" w14:textId="5E1B1352" w:rsidR="002B7153" w:rsidRDefault="002B7153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4FC11DA9" w14:textId="77777777" w:rsidR="0098466A" w:rsidRDefault="0098466A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1D6338D5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028816B4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6"/>
        </w:rPr>
      </w:pPr>
    </w:p>
    <w:p w14:paraId="39DBAA45" w14:textId="77777777" w:rsidR="002B7153" w:rsidRDefault="00F9716E">
      <w:pPr>
        <w:spacing w:line="48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lastRenderedPageBreak/>
        <w:t>الفصل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الثالث</w:t>
      </w:r>
    </w:p>
    <w:p w14:paraId="3B1FD95C" w14:textId="77777777" w:rsidR="002B7153" w:rsidRDefault="00F9716E">
      <w:pPr>
        <w:spacing w:line="48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الإجراءات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المنهجية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للدراسة</w:t>
      </w:r>
    </w:p>
    <w:p w14:paraId="4FE2630E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تمهيد</w:t>
      </w:r>
    </w:p>
    <w:p w14:paraId="3AFEF89D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</w:t>
      </w:r>
      <w:r>
        <w:rPr>
          <w:rFonts w:ascii="Calibri" w:eastAsia="Calibri" w:hAnsi="Calibri" w:cs="Times New Roman"/>
          <w:sz w:val="32"/>
          <w:szCs w:val="32"/>
          <w:rtl/>
        </w:rPr>
        <w:t>يتناول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هـــــــذا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الفـــــــــصل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منــــــــهجية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الدراســــــــــة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ويشمل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مجتمع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والمقاييس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المستخدمة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لجمع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البيانات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اللازمة،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والإجراءات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المستخدمة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التأكيد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وثبات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أداوات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والكيفية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طبقت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ميدانياً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وأساليب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المعالجة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الإحصائية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استخدامها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تحليل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>.</w:t>
      </w:r>
    </w:p>
    <w:p w14:paraId="6294616B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3-1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منهج</w:t>
      </w:r>
      <w:r>
        <w:rPr>
          <w:rFonts w:ascii="Calibri" w:eastAsia="Calibri" w:hAnsi="Calibri" w:cs="Calibri"/>
          <w:b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:</w:t>
      </w:r>
      <w:proofErr w:type="gramEnd"/>
      <w:r>
        <w:rPr>
          <w:rFonts w:ascii="Calibri" w:eastAsia="Calibri" w:hAnsi="Calibri" w:cs="Calibri"/>
          <w:b/>
          <w:sz w:val="32"/>
        </w:rPr>
        <w:t xml:space="preserve">  </w:t>
      </w:r>
    </w:p>
    <w:p w14:paraId="716A4386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</w:t>
      </w:r>
      <w:r>
        <w:rPr>
          <w:rFonts w:ascii="Calibri" w:eastAsia="Calibri" w:hAnsi="Calibri" w:cs="Times New Roman"/>
          <w:sz w:val="32"/>
          <w:szCs w:val="32"/>
          <w:rtl/>
        </w:rPr>
        <w:t>تعتمد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المنهج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الارتباطي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لأنه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المناسب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وموضوعها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وأهدافها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هدف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متمثل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وعلاقته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>.</w:t>
      </w:r>
    </w:p>
    <w:p w14:paraId="14AD5CF9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3-2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مجتمع</w:t>
      </w:r>
      <w:r>
        <w:rPr>
          <w:rFonts w:ascii="Calibri" w:eastAsia="Calibri" w:hAnsi="Calibri" w:cs="Calibri"/>
          <w:b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:</w:t>
      </w:r>
      <w:proofErr w:type="gramEnd"/>
    </w:p>
    <w:p w14:paraId="59D48882" w14:textId="77777777" w:rsidR="002B7153" w:rsidRPr="00E862FC" w:rsidRDefault="00F9716E" w:rsidP="00E862FC">
      <w:pPr>
        <w:spacing w:line="480" w:lineRule="auto"/>
        <w:jc w:val="both"/>
        <w:rPr>
          <w:rFonts w:ascii="Calibri" w:eastAsia="Calibri" w:hAnsi="Calibri" w:cs="Arial"/>
          <w:sz w:val="32"/>
        </w:rPr>
      </w:pPr>
      <w:r>
        <w:rPr>
          <w:rFonts w:ascii="Calibri" w:eastAsia="Calibri" w:hAnsi="Calibri" w:cs="Calibri"/>
          <w:sz w:val="32"/>
        </w:rPr>
        <w:t xml:space="preserve">       </w:t>
      </w:r>
      <w:r>
        <w:rPr>
          <w:rFonts w:ascii="Calibri" w:eastAsia="Calibri" w:hAnsi="Calibri" w:cs="Times New Roman"/>
          <w:sz w:val="32"/>
          <w:szCs w:val="32"/>
          <w:rtl/>
        </w:rPr>
        <w:t>ستتناول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مجتمعا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مؤلفا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جميع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الامام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محمد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سعود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الإسلامية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بمدينة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الرياض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الذين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يدرسون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السادس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والذين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تتراوح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أعمارهم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(17-22 ) </w:t>
      </w:r>
      <w:r>
        <w:rPr>
          <w:rFonts w:ascii="Calibri" w:eastAsia="Calibri" w:hAnsi="Calibri" w:cs="Times New Roman"/>
          <w:sz w:val="32"/>
          <w:szCs w:val="32"/>
          <w:rtl/>
        </w:rPr>
        <w:t>سنة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فترة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إجراء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</w:t>
      </w:r>
      <w:r>
        <w:rPr>
          <w:rFonts w:ascii="Calibri" w:eastAsia="Calibri" w:hAnsi="Calibri" w:cs="Calibri"/>
          <w:sz w:val="32"/>
        </w:rPr>
        <w:t xml:space="preserve"> </w:t>
      </w:r>
      <w:r w:rsidR="00E862FC" w:rsidRPr="00E862FC">
        <w:rPr>
          <w:rFonts w:ascii="Calibri" w:eastAsia="Calibri" w:hAnsi="Calibri" w:cs="Calibri" w:hint="cs"/>
          <w:sz w:val="32"/>
          <w:szCs w:val="32"/>
          <w:rtl/>
        </w:rPr>
        <w:t xml:space="preserve">1437/1438 </w:t>
      </w:r>
      <w:r w:rsidR="00E862FC" w:rsidRPr="00E862FC">
        <w:rPr>
          <w:rFonts w:ascii="Calibri" w:eastAsia="Calibri" w:hAnsi="Calibri" w:cs="Arial" w:hint="cs"/>
          <w:sz w:val="32"/>
          <w:szCs w:val="32"/>
          <w:rtl/>
        </w:rPr>
        <w:t>هـ</w:t>
      </w:r>
    </w:p>
    <w:p w14:paraId="4985CB14" w14:textId="77777777" w:rsidR="002B7153" w:rsidRDefault="002B7153">
      <w:pPr>
        <w:spacing w:line="480" w:lineRule="auto"/>
        <w:jc w:val="both"/>
        <w:rPr>
          <w:rFonts w:ascii="Calibri" w:eastAsia="Calibri" w:hAnsi="Calibri" w:cs="Calibri"/>
          <w:b/>
          <w:sz w:val="32"/>
        </w:rPr>
      </w:pPr>
    </w:p>
    <w:p w14:paraId="2CCC8EAA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3E89E5C7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3-3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عينة</w:t>
      </w:r>
      <w:r>
        <w:rPr>
          <w:rFonts w:ascii="Calibri" w:eastAsia="Calibri" w:hAnsi="Calibri" w:cs="Calibri"/>
          <w:b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:</w:t>
      </w:r>
      <w:proofErr w:type="gramEnd"/>
    </w:p>
    <w:p w14:paraId="4B40CAD9" w14:textId="77777777" w:rsidR="002B7153" w:rsidRPr="00E862FC" w:rsidRDefault="00F9716E" w:rsidP="00E862FC">
      <w:pPr>
        <w:spacing w:line="360" w:lineRule="auto"/>
        <w:jc w:val="both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Calibri"/>
          <w:sz w:val="32"/>
        </w:rPr>
        <w:t xml:space="preserve">     </w:t>
      </w:r>
      <w:r>
        <w:rPr>
          <w:rFonts w:ascii="Calibri" w:eastAsia="Calibri" w:hAnsi="Calibri" w:cs="Times New Roman"/>
          <w:sz w:val="32"/>
          <w:szCs w:val="32"/>
          <w:rtl/>
        </w:rPr>
        <w:t>تكونت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( 60 ) </w:t>
      </w:r>
      <w:r>
        <w:rPr>
          <w:rFonts w:ascii="Calibri" w:eastAsia="Calibri" w:hAnsi="Calibri" w:cs="Times New Roman"/>
          <w:sz w:val="32"/>
          <w:szCs w:val="32"/>
          <w:rtl/>
        </w:rPr>
        <w:t>طالب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الامام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محمد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سعود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الإسلامية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بمدينة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الرياض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السادس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فترة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إجراء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</w:t>
      </w:r>
      <w:r>
        <w:rPr>
          <w:rFonts w:ascii="Calibri" w:eastAsia="Calibri" w:hAnsi="Calibri" w:cs="Calibri"/>
          <w:sz w:val="32"/>
        </w:rPr>
        <w:t xml:space="preserve"> </w:t>
      </w:r>
      <w:r w:rsidR="00E862FC" w:rsidRPr="00E862FC">
        <w:rPr>
          <w:rFonts w:ascii="Calibri" w:eastAsia="Calibri" w:hAnsi="Calibri" w:cs="Calibri" w:hint="cs"/>
          <w:sz w:val="32"/>
          <w:szCs w:val="32"/>
          <w:rtl/>
        </w:rPr>
        <w:t>1438/1437</w:t>
      </w:r>
      <w:r w:rsidR="00E862FC">
        <w:rPr>
          <w:rFonts w:ascii="Calibri" w:eastAsia="Calibri" w:hAnsi="Calibri" w:cs="Calibri" w:hint="cs"/>
          <w:sz w:val="32"/>
          <w:szCs w:val="32"/>
          <w:rtl/>
        </w:rPr>
        <w:t xml:space="preserve"> </w:t>
      </w:r>
      <w:r w:rsidR="00E862FC">
        <w:rPr>
          <w:rFonts w:ascii="Calibri" w:eastAsia="Calibri" w:hAnsi="Calibri" w:cs="Arial" w:hint="cs"/>
          <w:sz w:val="32"/>
          <w:szCs w:val="32"/>
          <w:rtl/>
        </w:rPr>
        <w:t>هـ</w:t>
      </w:r>
    </w:p>
    <w:p w14:paraId="0FB2D295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3-4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أدوات</w:t>
      </w:r>
      <w:r>
        <w:rPr>
          <w:rFonts w:ascii="Calibri" w:eastAsia="Calibri" w:hAnsi="Calibri" w:cs="Calibri"/>
          <w:b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:</w:t>
      </w:r>
      <w:proofErr w:type="gramEnd"/>
    </w:p>
    <w:p w14:paraId="5A45593F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</w:t>
      </w:r>
      <w:r>
        <w:rPr>
          <w:rFonts w:ascii="Calibri" w:eastAsia="Calibri" w:hAnsi="Calibri" w:cs="Times New Roman"/>
          <w:sz w:val="32"/>
          <w:szCs w:val="32"/>
          <w:rtl/>
        </w:rPr>
        <w:t>تتعدد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أدوات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العلمي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تستخدم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المعلومات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والبيانات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اللازمة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للإجابة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تساؤلات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مجتمع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عينتها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تتراوح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الملاحظة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والمقابلة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والمقاييس</w:t>
      </w:r>
      <w:r>
        <w:rPr>
          <w:rFonts w:ascii="Calibri" w:eastAsia="Calibri" w:hAnsi="Calibri" w:cs="Calibri"/>
          <w:sz w:val="32"/>
        </w:rPr>
        <w:t xml:space="preserve"> . </w:t>
      </w:r>
      <w:r>
        <w:rPr>
          <w:rFonts w:ascii="Calibri" w:eastAsia="Calibri" w:hAnsi="Calibri" w:cs="Times New Roman"/>
          <w:sz w:val="32"/>
          <w:szCs w:val="32"/>
          <w:rtl/>
        </w:rPr>
        <w:t>وقد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المقاييس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لجمع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المعلومات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اللازمة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باعتبارها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أنسب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أدوات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العلمي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تتفق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معطيات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وتحقق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أهداف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للحصول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معلومات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وحقائق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مرتبطة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بواقع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معين</w:t>
      </w:r>
      <w:r>
        <w:rPr>
          <w:rFonts w:ascii="Calibri" w:eastAsia="Calibri" w:hAnsi="Calibri" w:cs="Calibri"/>
          <w:sz w:val="32"/>
        </w:rPr>
        <w:t>.</w:t>
      </w:r>
    </w:p>
    <w:p w14:paraId="317DABCA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واستخدم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الآتي</w:t>
      </w:r>
      <w:r>
        <w:rPr>
          <w:rFonts w:ascii="Calibri" w:eastAsia="Calibri" w:hAnsi="Calibri" w:cs="Calibri"/>
          <w:sz w:val="32"/>
        </w:rPr>
        <w:t xml:space="preserve"> :</w:t>
      </w:r>
    </w:p>
    <w:p w14:paraId="3D343F6C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أولاً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الخجل</w:t>
      </w:r>
      <w:r>
        <w:rPr>
          <w:rFonts w:ascii="Calibri" w:eastAsia="Calibri" w:hAnsi="Calibri" w:cs="Calibri"/>
          <w:b/>
          <w:sz w:val="32"/>
        </w:rPr>
        <w:t>:</w:t>
      </w:r>
    </w:p>
    <w:p w14:paraId="1871E050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</w:t>
      </w:r>
      <w:r>
        <w:rPr>
          <w:rFonts w:ascii="Calibri" w:eastAsia="Calibri" w:hAnsi="Calibri" w:cs="Times New Roman"/>
          <w:sz w:val="32"/>
          <w:szCs w:val="32"/>
          <w:rtl/>
        </w:rPr>
        <w:t>أعد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الدريتي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د</w:t>
      </w:r>
      <w:r>
        <w:rPr>
          <w:rFonts w:ascii="Calibri" w:eastAsia="Calibri" w:hAnsi="Calibri" w:cs="Calibri"/>
          <w:sz w:val="32"/>
        </w:rPr>
        <w:t>.</w:t>
      </w:r>
      <w:r>
        <w:rPr>
          <w:rFonts w:ascii="Calibri" w:eastAsia="Calibri" w:hAnsi="Calibri" w:cs="Times New Roman"/>
          <w:sz w:val="32"/>
          <w:szCs w:val="32"/>
          <w:rtl/>
        </w:rPr>
        <w:t>ت</w:t>
      </w:r>
      <w:r>
        <w:rPr>
          <w:rFonts w:ascii="Calibri" w:eastAsia="Calibri" w:hAnsi="Calibri" w:cs="Calibri"/>
          <w:sz w:val="32"/>
        </w:rPr>
        <w:t xml:space="preserve">) </w:t>
      </w:r>
      <w:r>
        <w:rPr>
          <w:rFonts w:ascii="Calibri" w:eastAsia="Calibri" w:hAnsi="Calibri" w:cs="Times New Roman"/>
          <w:sz w:val="32"/>
          <w:szCs w:val="32"/>
          <w:rtl/>
        </w:rPr>
        <w:t>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كسمة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طالبات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التربية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قطر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يكتبن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المظاهر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يتميز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وبناء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وبناء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السابقة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تحديد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تكرار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مظهر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المظاهر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تحليل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المحتوي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وامكن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اختيار</w:t>
      </w:r>
      <w:r>
        <w:rPr>
          <w:rFonts w:ascii="Calibri" w:eastAsia="Calibri" w:hAnsi="Calibri" w:cs="Calibri"/>
          <w:sz w:val="32"/>
        </w:rPr>
        <w:t xml:space="preserve"> (53) </w:t>
      </w:r>
      <w:r>
        <w:rPr>
          <w:rFonts w:ascii="Calibri" w:eastAsia="Calibri" w:hAnsi="Calibri" w:cs="Times New Roman"/>
          <w:sz w:val="32"/>
          <w:szCs w:val="32"/>
          <w:rtl/>
        </w:rPr>
        <w:t>مظهرا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المظاهر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يتميز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معرض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المظاهر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مجموعة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المدرسين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لاختيار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المظاهر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تميز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اكبر</w:t>
      </w:r>
      <w:r>
        <w:rPr>
          <w:rFonts w:ascii="Calibri" w:eastAsia="Calibri" w:hAnsi="Calibri" w:cs="Calibri"/>
          <w:sz w:val="32"/>
        </w:rPr>
        <w:t>.</w:t>
      </w:r>
    </w:p>
    <w:p w14:paraId="63B71AE0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وبناء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اختيار</w:t>
      </w:r>
      <w:r>
        <w:rPr>
          <w:rFonts w:ascii="Calibri" w:eastAsia="Calibri" w:hAnsi="Calibri" w:cs="Calibri"/>
          <w:sz w:val="32"/>
        </w:rPr>
        <w:t xml:space="preserve"> 42 </w:t>
      </w:r>
      <w:r>
        <w:rPr>
          <w:rFonts w:ascii="Calibri" w:eastAsia="Calibri" w:hAnsi="Calibri" w:cs="Times New Roman"/>
          <w:sz w:val="32"/>
          <w:szCs w:val="32"/>
          <w:rtl/>
        </w:rPr>
        <w:t>مظهرا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عبارة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يمكن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استخدامها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اتفاق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المحكمين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وبذلك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وضعت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الصورة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الاولية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</w:p>
    <w:p w14:paraId="028EFDF6" w14:textId="77777777" w:rsidR="002B7153" w:rsidRDefault="002B7153">
      <w:pPr>
        <w:spacing w:line="360" w:lineRule="auto"/>
        <w:jc w:val="both"/>
        <w:rPr>
          <w:rFonts w:ascii="Calibri" w:eastAsia="Calibri" w:hAnsi="Calibri" w:cs="Calibri"/>
          <w:sz w:val="32"/>
        </w:rPr>
      </w:pPr>
    </w:p>
    <w:p w14:paraId="42B18023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صدق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الاتساق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الداخلي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b/>
          <w:sz w:val="32"/>
        </w:rPr>
        <w:t xml:space="preserve"> :</w:t>
      </w:r>
    </w:p>
    <w:p w14:paraId="2E8D9A48" w14:textId="77777777" w:rsidR="002B7153" w:rsidRDefault="00F9716E">
      <w:pPr>
        <w:spacing w:line="48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التأكد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الظاهري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بتطبيقها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ميدانياً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بالتحقيق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طريق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حساب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بيرسون</w:t>
      </w:r>
      <w:r>
        <w:rPr>
          <w:rFonts w:ascii="Calibri" w:eastAsia="Calibri" w:hAnsi="Calibri" w:cs="Calibri"/>
          <w:sz w:val="32"/>
        </w:rPr>
        <w:t xml:space="preserve"> PERSON CORRELATION  COEFFICIENT ) 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عبارة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تنتمي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>.</w:t>
      </w:r>
    </w:p>
    <w:p w14:paraId="0964854A" w14:textId="77777777" w:rsidR="002B7153" w:rsidRDefault="00F9716E">
      <w:pPr>
        <w:spacing w:line="24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رقم</w:t>
      </w:r>
      <w:r>
        <w:rPr>
          <w:rFonts w:ascii="Calibri" w:eastAsia="Calibri" w:hAnsi="Calibri" w:cs="Calibri"/>
          <w:sz w:val="32"/>
        </w:rPr>
        <w:t xml:space="preserve"> (1)</w:t>
      </w:r>
    </w:p>
    <w:p w14:paraId="705A2625" w14:textId="77777777" w:rsidR="002B7153" w:rsidRDefault="00F9716E">
      <w:pPr>
        <w:spacing w:line="24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معاملات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</w:t>
      </w:r>
      <w:r>
        <w:rPr>
          <w:rFonts w:ascii="Calibri" w:eastAsia="Calibri" w:hAnsi="Calibri" w:cs="Calibri"/>
          <w:sz w:val="32"/>
        </w:rPr>
        <w:t xml:space="preserve">  </w:t>
      </w:r>
      <w:r>
        <w:rPr>
          <w:rFonts w:ascii="Calibri" w:eastAsia="Calibri" w:hAnsi="Calibri" w:cs="Times New Roman"/>
          <w:sz w:val="32"/>
          <w:szCs w:val="32"/>
          <w:rtl/>
        </w:rPr>
        <w:t>بيرسون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لعبارات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0"/>
        <w:gridCol w:w="2109"/>
        <w:gridCol w:w="1990"/>
        <w:gridCol w:w="2109"/>
      </w:tblGrid>
      <w:tr w:rsidR="002B7153" w14:paraId="41851C1C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D765778" w14:textId="77777777" w:rsidR="002B7153" w:rsidRDefault="00F971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رقم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العبارة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50068483" w14:textId="77777777" w:rsidR="002B7153" w:rsidRDefault="00F971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معامل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الارتباط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168157" w14:textId="77777777" w:rsidR="002B7153" w:rsidRDefault="00F971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رقم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العبارة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B6CA1B9" w14:textId="77777777" w:rsidR="002B7153" w:rsidRDefault="00F971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معامل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الارتباط</w:t>
            </w:r>
          </w:p>
        </w:tc>
      </w:tr>
      <w:tr w:rsidR="002B7153" w14:paraId="39CCB40D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43936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9AB2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0,631**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25C7A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2AEE6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0,527**</w:t>
            </w:r>
          </w:p>
        </w:tc>
      </w:tr>
      <w:tr w:rsidR="002B7153" w14:paraId="300DC8C5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4325B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CD2E1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0,522**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2EB77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FF319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0,395**</w:t>
            </w:r>
          </w:p>
        </w:tc>
      </w:tr>
      <w:tr w:rsidR="002B7153" w14:paraId="459ED066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BFA5F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0C8F4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0,414**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A2C8E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C1D5B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0,603**</w:t>
            </w:r>
          </w:p>
        </w:tc>
      </w:tr>
      <w:tr w:rsidR="002B7153" w14:paraId="034D21A1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DB690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A687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0,494**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E5864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1DBE1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0,435**</w:t>
            </w:r>
          </w:p>
        </w:tc>
      </w:tr>
      <w:tr w:rsidR="002B7153" w14:paraId="7C507324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FDDA1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62F8D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0,492**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AF856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5B2FC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0,646**</w:t>
            </w:r>
          </w:p>
        </w:tc>
      </w:tr>
      <w:tr w:rsidR="002B7153" w14:paraId="43A04855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E2730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220B2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0,559**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D38B5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7542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0,440**</w:t>
            </w:r>
          </w:p>
        </w:tc>
      </w:tr>
      <w:tr w:rsidR="002B7153" w14:paraId="54A0C99C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3B92C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B415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0,536**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08770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8630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0,549**</w:t>
            </w:r>
          </w:p>
        </w:tc>
      </w:tr>
      <w:tr w:rsidR="002B7153" w14:paraId="61325094" w14:textId="77777777">
        <w:trPr>
          <w:trHeight w:val="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34E59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17CA7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0,536**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80814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D961" w14:textId="77777777" w:rsidR="002B7153" w:rsidRDefault="00F971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-</w:t>
            </w:r>
          </w:p>
        </w:tc>
      </w:tr>
    </w:tbl>
    <w:p w14:paraId="624A1ECC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** </w:t>
      </w:r>
      <w:r>
        <w:rPr>
          <w:rFonts w:ascii="Calibri" w:eastAsia="Calibri" w:hAnsi="Calibri" w:cs="Times New Roman"/>
          <w:sz w:val="32"/>
          <w:szCs w:val="32"/>
          <w:rtl/>
        </w:rPr>
        <w:t>دال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الإحصائية</w:t>
      </w:r>
      <w:r>
        <w:rPr>
          <w:rFonts w:ascii="Calibri" w:eastAsia="Calibri" w:hAnsi="Calibri" w:cs="Calibri"/>
          <w:sz w:val="32"/>
        </w:rPr>
        <w:t xml:space="preserve"> (0,</w:t>
      </w:r>
      <w:proofErr w:type="gramStart"/>
      <w:r>
        <w:rPr>
          <w:rFonts w:ascii="Calibri" w:eastAsia="Calibri" w:hAnsi="Calibri" w:cs="Calibri"/>
          <w:sz w:val="32"/>
        </w:rPr>
        <w:t>01 )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فأقل</w:t>
      </w:r>
    </w:p>
    <w:p w14:paraId="508C5A91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</w:t>
      </w:r>
      <w:r>
        <w:rPr>
          <w:rFonts w:ascii="Calibri" w:eastAsia="Calibri" w:hAnsi="Calibri" w:cs="Times New Roman"/>
          <w:sz w:val="32"/>
          <w:szCs w:val="32"/>
          <w:rtl/>
        </w:rPr>
        <w:t>يتضح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الجدول</w:t>
      </w:r>
      <w:r>
        <w:rPr>
          <w:rFonts w:ascii="Calibri" w:eastAsia="Calibri" w:hAnsi="Calibri" w:cs="Calibri"/>
          <w:sz w:val="32"/>
        </w:rPr>
        <w:t xml:space="preserve"> (1)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عبارة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العبارات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موجبة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إحصائياً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الدلالة</w:t>
      </w:r>
      <w:r>
        <w:rPr>
          <w:rFonts w:ascii="Calibri" w:eastAsia="Calibri" w:hAnsi="Calibri" w:cs="Calibri"/>
          <w:sz w:val="32"/>
        </w:rPr>
        <w:t xml:space="preserve"> (0.01) </w:t>
      </w:r>
      <w:r>
        <w:rPr>
          <w:rFonts w:ascii="Calibri" w:eastAsia="Calibri" w:hAnsi="Calibri" w:cs="Times New Roman"/>
          <w:sz w:val="32"/>
          <w:szCs w:val="32"/>
          <w:rtl/>
        </w:rPr>
        <w:t>فأقل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يدل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اتساقها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.</w:t>
      </w:r>
    </w:p>
    <w:p w14:paraId="337B3A14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ثبات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:-</w:t>
      </w:r>
    </w:p>
    <w:p w14:paraId="196FDD1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لقياس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ثبات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استخدم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( </w:t>
      </w:r>
      <w:r>
        <w:rPr>
          <w:rFonts w:ascii="Calibri" w:eastAsia="Calibri" w:hAnsi="Calibri" w:cs="Times New Roman"/>
          <w:sz w:val="32"/>
          <w:szCs w:val="32"/>
          <w:rtl/>
        </w:rPr>
        <w:t>معدلة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ألفا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كرونباخ</w:t>
      </w:r>
      <w:r>
        <w:rPr>
          <w:rFonts w:ascii="Calibri" w:eastAsia="Calibri" w:hAnsi="Calibri" w:cs="Calibri"/>
          <w:sz w:val="32"/>
        </w:rPr>
        <w:t xml:space="preserve"> ) (CRONACHS ALPHA ) </w:t>
      </w:r>
      <w:r>
        <w:rPr>
          <w:rFonts w:ascii="Calibri" w:eastAsia="Calibri" w:hAnsi="Calibri" w:cs="Times New Roman"/>
          <w:sz w:val="32"/>
          <w:szCs w:val="32"/>
          <w:rtl/>
        </w:rPr>
        <w:t>للتأكد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ثبات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أداة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طبقت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المعادلة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وبلغ</w:t>
      </w:r>
      <w:r>
        <w:rPr>
          <w:rFonts w:ascii="Calibri" w:eastAsia="Calibri" w:hAnsi="Calibri" w:cs="Calibri"/>
          <w:sz w:val="32"/>
        </w:rPr>
        <w:t xml:space="preserve"> (0.804 )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يدل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يتمتع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عالية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يمكن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الاعتماد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التطبيق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الميداني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للدراسة</w:t>
      </w:r>
      <w:r>
        <w:rPr>
          <w:rFonts w:ascii="Calibri" w:eastAsia="Calibri" w:hAnsi="Calibri" w:cs="Calibri"/>
          <w:sz w:val="32"/>
        </w:rPr>
        <w:t>.</w:t>
      </w:r>
    </w:p>
    <w:p w14:paraId="7381B4A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تصحيح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b/>
          <w:sz w:val="32"/>
        </w:rPr>
        <w:t>:-</w:t>
      </w:r>
    </w:p>
    <w:p w14:paraId="51FCBA85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يعطي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الاجابة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بنعم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درجتان</w:t>
      </w:r>
      <w:r>
        <w:rPr>
          <w:rFonts w:ascii="Calibri" w:eastAsia="Calibri" w:hAnsi="Calibri" w:cs="Calibri"/>
          <w:sz w:val="32"/>
        </w:rPr>
        <w:t xml:space="preserve"> (2)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والاجابة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لا</w:t>
      </w:r>
      <w:r>
        <w:rPr>
          <w:rFonts w:ascii="Calibri" w:eastAsia="Calibri" w:hAnsi="Calibri" w:cs="Calibri"/>
          <w:sz w:val="32"/>
        </w:rPr>
        <w:t xml:space="preserve">) ( </w:t>
      </w:r>
      <w:r>
        <w:rPr>
          <w:rFonts w:ascii="Calibri" w:eastAsia="Calibri" w:hAnsi="Calibri" w:cs="Times New Roman"/>
          <w:sz w:val="32"/>
          <w:szCs w:val="32"/>
          <w:rtl/>
        </w:rPr>
        <w:t>صفر</w:t>
      </w:r>
      <w:r>
        <w:rPr>
          <w:rFonts w:ascii="Calibri" w:eastAsia="Calibri" w:hAnsi="Calibri" w:cs="Calibri"/>
          <w:sz w:val="32"/>
        </w:rPr>
        <w:t xml:space="preserve"> )</w:t>
      </w:r>
    </w:p>
    <w:p w14:paraId="678C555C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وتوزع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الدرجات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كالتالي</w:t>
      </w:r>
      <w:r>
        <w:rPr>
          <w:rFonts w:ascii="Calibri" w:eastAsia="Calibri" w:hAnsi="Calibri" w:cs="Calibri"/>
          <w:sz w:val="32"/>
        </w:rPr>
        <w:t xml:space="preserve"> :</w:t>
      </w:r>
    </w:p>
    <w:p w14:paraId="0DB38A7C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الدرجات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19 </w:t>
      </w:r>
      <w:r>
        <w:rPr>
          <w:rFonts w:ascii="Calibri" w:eastAsia="Calibri" w:hAnsi="Calibri" w:cs="Times New Roman"/>
          <w:sz w:val="32"/>
          <w:szCs w:val="32"/>
          <w:rtl/>
        </w:rPr>
        <w:t>الي</w:t>
      </w:r>
      <w:r>
        <w:rPr>
          <w:rFonts w:ascii="Calibri" w:eastAsia="Calibri" w:hAnsi="Calibri" w:cs="Calibri"/>
          <w:sz w:val="32"/>
        </w:rPr>
        <w:t xml:space="preserve"> 30 </w:t>
      </w:r>
      <w:r>
        <w:rPr>
          <w:rFonts w:ascii="Calibri" w:eastAsia="Calibri" w:hAnsi="Calibri" w:cs="Times New Roman"/>
          <w:sz w:val="32"/>
          <w:szCs w:val="32"/>
          <w:rtl/>
        </w:rPr>
        <w:t>تعني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هناك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مرتفعة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الشعور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تستدعي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مراجعة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والتدريب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التدريبي</w:t>
      </w:r>
      <w:r>
        <w:rPr>
          <w:rFonts w:ascii="Calibri" w:eastAsia="Calibri" w:hAnsi="Calibri" w:cs="Calibri"/>
          <w:sz w:val="32"/>
        </w:rPr>
        <w:t xml:space="preserve"> .</w:t>
      </w:r>
    </w:p>
    <w:p w14:paraId="3BD46547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الدرجات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15 </w:t>
      </w:r>
      <w:r>
        <w:rPr>
          <w:rFonts w:ascii="Calibri" w:eastAsia="Calibri" w:hAnsi="Calibri" w:cs="Times New Roman"/>
          <w:sz w:val="32"/>
          <w:szCs w:val="32"/>
          <w:rtl/>
        </w:rPr>
        <w:t>الي</w:t>
      </w:r>
      <w:r>
        <w:rPr>
          <w:rFonts w:ascii="Calibri" w:eastAsia="Calibri" w:hAnsi="Calibri" w:cs="Calibri"/>
          <w:sz w:val="32"/>
        </w:rPr>
        <w:t xml:space="preserve"> 18 </w:t>
      </w:r>
      <w:r>
        <w:rPr>
          <w:rFonts w:ascii="Calibri" w:eastAsia="Calibri" w:hAnsi="Calibri" w:cs="Times New Roman"/>
          <w:sz w:val="32"/>
          <w:szCs w:val="32"/>
          <w:rtl/>
        </w:rPr>
        <w:t>تعني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هناك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متوسطة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الشعور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بالخجل</w:t>
      </w:r>
      <w:r>
        <w:rPr>
          <w:rFonts w:ascii="Calibri" w:eastAsia="Calibri" w:hAnsi="Calibri" w:cs="Calibri"/>
          <w:sz w:val="32"/>
        </w:rPr>
        <w:t xml:space="preserve"> .</w:t>
      </w:r>
    </w:p>
    <w:p w14:paraId="5E3E3167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15 </w:t>
      </w:r>
      <w:r>
        <w:rPr>
          <w:rFonts w:ascii="Calibri" w:eastAsia="Calibri" w:hAnsi="Calibri" w:cs="Times New Roman"/>
          <w:sz w:val="32"/>
          <w:szCs w:val="32"/>
          <w:rtl/>
        </w:rPr>
        <w:t>تعني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حدود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الطبيعي</w:t>
      </w:r>
      <w:r>
        <w:rPr>
          <w:rFonts w:ascii="Calibri" w:eastAsia="Calibri" w:hAnsi="Calibri" w:cs="Calibri"/>
          <w:sz w:val="32"/>
        </w:rPr>
        <w:t>.</w:t>
      </w:r>
    </w:p>
    <w:p w14:paraId="12FA29BE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ثانيا</w:t>
      </w:r>
      <w:r>
        <w:rPr>
          <w:rFonts w:ascii="Calibri" w:eastAsia="Calibri" w:hAnsi="Calibri" w:cs="Calibri"/>
          <w:b/>
          <w:sz w:val="32"/>
        </w:rPr>
        <w:t xml:space="preserve">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السلوك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b/>
          <w:sz w:val="32"/>
        </w:rPr>
        <w:t xml:space="preserve">(TH  ADAPTIVE  BEHAVIOR  SCALE </w:t>
      </w:r>
    </w:p>
    <w:p w14:paraId="22201207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وضعته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لجنة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الجمعية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الامريكية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للتخلف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العقلي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مخصص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للاطفال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الاعاقة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الذهنية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يصلح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بالنسبة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للاطفال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غير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المتوافقين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انفعاليا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وغيرهم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المعوقين</w:t>
      </w:r>
      <w:r>
        <w:rPr>
          <w:rFonts w:ascii="Calibri" w:eastAsia="Calibri" w:hAnsi="Calibri" w:cs="Calibri"/>
          <w:sz w:val="32"/>
        </w:rPr>
        <w:t xml:space="preserve">. </w:t>
      </w:r>
      <w:r>
        <w:rPr>
          <w:rFonts w:ascii="Calibri" w:eastAsia="Calibri" w:hAnsi="Calibri" w:cs="Times New Roman"/>
          <w:sz w:val="32"/>
          <w:szCs w:val="32"/>
          <w:rtl/>
        </w:rPr>
        <w:t>ويقصد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تحديد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كفاءة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الفرد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مواجهة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المتطلبات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والاجتماعية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للبيئة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ويتضمن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جزائين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ارتقائي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الثاني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يتضمن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للشخصية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واضطرابتها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وترجمة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صفت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فرج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ناهد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رمزي</w:t>
      </w:r>
      <w:r>
        <w:rPr>
          <w:rFonts w:ascii="Calibri" w:eastAsia="Calibri" w:hAnsi="Calibri" w:cs="Calibri"/>
          <w:sz w:val="32"/>
        </w:rPr>
        <w:t xml:space="preserve"> (1985) </w:t>
      </w:r>
      <w:r>
        <w:rPr>
          <w:rFonts w:ascii="Calibri" w:eastAsia="Calibri" w:hAnsi="Calibri" w:cs="Times New Roman"/>
          <w:sz w:val="32"/>
          <w:szCs w:val="32"/>
          <w:rtl/>
        </w:rPr>
        <w:t>ويتكون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جزائين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تهتم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دراستنا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بالجزء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الثاني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فيغطي</w:t>
      </w:r>
      <w:r>
        <w:rPr>
          <w:rFonts w:ascii="Calibri" w:eastAsia="Calibri" w:hAnsi="Calibri" w:cs="Calibri"/>
          <w:sz w:val="32"/>
        </w:rPr>
        <w:t xml:space="preserve"> 14</w:t>
      </w:r>
      <w:r>
        <w:rPr>
          <w:rFonts w:ascii="Calibri" w:eastAsia="Calibri" w:hAnsi="Calibri" w:cs="Times New Roman"/>
          <w:sz w:val="32"/>
          <w:szCs w:val="32"/>
          <w:rtl/>
        </w:rPr>
        <w:t>مجالا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سلوكيا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مثل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العنف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الانحسابي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والنشاط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الزائد</w:t>
      </w:r>
      <w:r>
        <w:rPr>
          <w:rFonts w:ascii="Calibri" w:eastAsia="Calibri" w:hAnsi="Calibri" w:cs="Calibri"/>
          <w:sz w:val="32"/>
        </w:rPr>
        <w:t>.</w:t>
      </w:r>
    </w:p>
    <w:p w14:paraId="43604C44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والذي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اعدته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الدكتوره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محمد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السري</w:t>
      </w:r>
      <w:r>
        <w:rPr>
          <w:rFonts w:ascii="Calibri" w:eastAsia="Calibri" w:hAnsi="Calibri" w:cs="Calibri"/>
          <w:sz w:val="32"/>
        </w:rPr>
        <w:t xml:space="preserve"> (1986) </w:t>
      </w:r>
      <w:r>
        <w:rPr>
          <w:rFonts w:ascii="Calibri" w:eastAsia="Calibri" w:hAnsi="Calibri" w:cs="Times New Roman"/>
          <w:sz w:val="32"/>
          <w:szCs w:val="32"/>
          <w:rtl/>
        </w:rPr>
        <w:t>لقياس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دراستها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تناولت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فيها</w:t>
      </w:r>
      <w:r>
        <w:rPr>
          <w:rFonts w:ascii="Calibri" w:eastAsia="Calibri" w:hAnsi="Calibri" w:cs="Calibri"/>
          <w:sz w:val="32"/>
        </w:rPr>
        <w:t xml:space="preserve"> "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وعلاقته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الجنسين</w:t>
      </w:r>
      <w:r>
        <w:rPr>
          <w:rFonts w:ascii="Calibri" w:eastAsia="Calibri" w:hAnsi="Calibri" w:cs="Calibri"/>
          <w:sz w:val="32"/>
        </w:rPr>
        <w:t>"</w:t>
      </w:r>
    </w:p>
    <w:p w14:paraId="605AAF9B" w14:textId="77777777" w:rsidR="002B7153" w:rsidRDefault="00F9716E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ويتكون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40 </w:t>
      </w:r>
      <w:r>
        <w:rPr>
          <w:rFonts w:ascii="Calibri" w:eastAsia="Calibri" w:hAnsi="Calibri" w:cs="Times New Roman"/>
          <w:sz w:val="32"/>
          <w:szCs w:val="32"/>
          <w:rtl/>
        </w:rPr>
        <w:t>عبارة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تقيس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أربعة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أبعاد</w:t>
      </w:r>
      <w:r>
        <w:rPr>
          <w:rFonts w:ascii="Calibri" w:eastAsia="Calibri" w:hAnsi="Calibri" w:cs="Calibri"/>
          <w:sz w:val="32"/>
        </w:rPr>
        <w:t>:</w:t>
      </w:r>
    </w:p>
    <w:p w14:paraId="120FC486" w14:textId="77777777" w:rsidR="002B7153" w:rsidRDefault="00F9716E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: </w:t>
      </w:r>
      <w:r>
        <w:rPr>
          <w:rFonts w:ascii="Calibri" w:eastAsia="Calibri" w:hAnsi="Calibri" w:cs="Times New Roman"/>
          <w:sz w:val="32"/>
          <w:szCs w:val="32"/>
          <w:rtl/>
        </w:rPr>
        <w:t>العبارة</w:t>
      </w:r>
      <w:r>
        <w:rPr>
          <w:rFonts w:ascii="Calibri" w:eastAsia="Calibri" w:hAnsi="Calibri" w:cs="Calibri"/>
          <w:sz w:val="32"/>
        </w:rPr>
        <w:t xml:space="preserve"> 1-9</w:t>
      </w:r>
    </w:p>
    <w:p w14:paraId="01F2FBC9" w14:textId="77777777" w:rsidR="002B7153" w:rsidRDefault="00F9716E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: </w:t>
      </w:r>
      <w:r>
        <w:rPr>
          <w:rFonts w:ascii="Calibri" w:eastAsia="Calibri" w:hAnsi="Calibri" w:cs="Times New Roman"/>
          <w:sz w:val="32"/>
          <w:szCs w:val="32"/>
          <w:rtl/>
        </w:rPr>
        <w:t>العبرات</w:t>
      </w:r>
      <w:r>
        <w:rPr>
          <w:rFonts w:ascii="Calibri" w:eastAsia="Calibri" w:hAnsi="Calibri" w:cs="Calibri"/>
          <w:sz w:val="32"/>
        </w:rPr>
        <w:t xml:space="preserve"> 10-20</w:t>
      </w:r>
    </w:p>
    <w:p w14:paraId="61B1FCD9" w14:textId="77777777" w:rsidR="002B7153" w:rsidRDefault="00F9716E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الأسري</w:t>
      </w:r>
      <w:r>
        <w:rPr>
          <w:rFonts w:ascii="Calibri" w:eastAsia="Calibri" w:hAnsi="Calibri" w:cs="Calibri"/>
          <w:sz w:val="32"/>
        </w:rPr>
        <w:t xml:space="preserve"> : 21-30</w:t>
      </w:r>
    </w:p>
    <w:p w14:paraId="043DFED5" w14:textId="77777777" w:rsidR="002B7153" w:rsidRDefault="00F9716E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 xml:space="preserve">: </w:t>
      </w:r>
      <w:r>
        <w:rPr>
          <w:rFonts w:ascii="Calibri" w:eastAsia="Calibri" w:hAnsi="Calibri" w:cs="Times New Roman"/>
          <w:sz w:val="32"/>
          <w:szCs w:val="32"/>
          <w:rtl/>
        </w:rPr>
        <w:t>العبارات</w:t>
      </w:r>
      <w:r>
        <w:rPr>
          <w:rFonts w:ascii="Calibri" w:eastAsia="Calibri" w:hAnsi="Calibri" w:cs="Calibri"/>
          <w:sz w:val="32"/>
        </w:rPr>
        <w:t xml:space="preserve"> 31-40</w:t>
      </w:r>
    </w:p>
    <w:p w14:paraId="5965EE5F" w14:textId="77777777" w:rsidR="002B7153" w:rsidRDefault="002B7153">
      <w:pPr>
        <w:ind w:left="720"/>
        <w:rPr>
          <w:rFonts w:ascii="Calibri" w:eastAsia="Calibri" w:hAnsi="Calibri" w:cs="Calibri"/>
          <w:sz w:val="24"/>
        </w:rPr>
      </w:pPr>
    </w:p>
    <w:p w14:paraId="367686CF" w14:textId="77777777" w:rsidR="002B7153" w:rsidRDefault="00F9716E">
      <w:pPr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الخصائص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السيكومترية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العام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اعداد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الدكتوره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أجلال</w:t>
      </w:r>
      <w:r>
        <w:rPr>
          <w:rFonts w:ascii="Calibri" w:eastAsia="Calibri" w:hAnsi="Calibri" w:cs="Calibri"/>
          <w:b/>
          <w:sz w:val="32"/>
        </w:rPr>
        <w:t xml:space="preserve"> :</w:t>
      </w:r>
    </w:p>
    <w:p w14:paraId="7C1E73EF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الصدق</w:t>
      </w:r>
      <w:r>
        <w:rPr>
          <w:rFonts w:ascii="Calibri" w:eastAsia="Calibri" w:hAnsi="Calibri" w:cs="Calibri"/>
          <w:b/>
          <w:sz w:val="32"/>
        </w:rPr>
        <w:t>:</w:t>
      </w:r>
    </w:p>
    <w:p w14:paraId="375295A1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قامت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بحساب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بطريقة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الاتساق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الداخلي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للاختبار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فاستخلصت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أبعاد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بالاستعانة</w:t>
      </w:r>
      <w:r>
        <w:rPr>
          <w:rFonts w:ascii="Calibri" w:eastAsia="Calibri" w:hAnsi="Calibri" w:cs="Calibri"/>
          <w:sz w:val="32"/>
        </w:rPr>
        <w:t xml:space="preserve"> . </w:t>
      </w:r>
      <w:r>
        <w:rPr>
          <w:rFonts w:ascii="Calibri" w:eastAsia="Calibri" w:hAnsi="Calibri" w:cs="Times New Roman"/>
          <w:sz w:val="32"/>
          <w:szCs w:val="32"/>
          <w:rtl/>
        </w:rPr>
        <w:t>بمعادلة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بيرسون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ن</w:t>
      </w:r>
      <w:r>
        <w:rPr>
          <w:rFonts w:ascii="Calibri" w:eastAsia="Calibri" w:hAnsi="Calibri" w:cs="Calibri"/>
          <w:sz w:val="32"/>
        </w:rPr>
        <w:t xml:space="preserve"> = 700) </w:t>
      </w:r>
      <w:r>
        <w:rPr>
          <w:rFonts w:ascii="Calibri" w:eastAsia="Calibri" w:hAnsi="Calibri" w:cs="Times New Roman"/>
          <w:sz w:val="32"/>
          <w:szCs w:val="32"/>
          <w:rtl/>
        </w:rPr>
        <w:t>والجدول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يوضح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ذلك</w:t>
      </w:r>
      <w:r>
        <w:rPr>
          <w:rFonts w:ascii="Calibri" w:eastAsia="Calibri" w:hAnsi="Calibri" w:cs="Calibri"/>
          <w:sz w:val="32"/>
        </w:rPr>
        <w:t>:</w:t>
      </w:r>
    </w:p>
    <w:p w14:paraId="76431A6D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(2)</w:t>
      </w:r>
    </w:p>
    <w:p w14:paraId="0759B8BE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يوضح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معاملات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الاتساق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الداخلي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العام</w:t>
      </w:r>
    </w:p>
    <w:tbl>
      <w:tblPr>
        <w:bidiVisual/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9"/>
        <w:gridCol w:w="3747"/>
      </w:tblGrid>
      <w:tr w:rsidR="002B7153" w14:paraId="2E9F25A1" w14:textId="77777777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0F4B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البعد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4618C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معامل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الاتساق</w:t>
            </w:r>
          </w:p>
        </w:tc>
      </w:tr>
      <w:tr w:rsidR="002B7153" w14:paraId="6CF0C208" w14:textId="77777777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36F4D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الشخصي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1A056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0,84</w:t>
            </w:r>
          </w:p>
        </w:tc>
      </w:tr>
      <w:tr w:rsidR="002B7153" w14:paraId="314EBBC2" w14:textId="77777777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8EFC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الاجتماعي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A50E9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0,77</w:t>
            </w:r>
          </w:p>
        </w:tc>
      </w:tr>
      <w:tr w:rsidR="002B7153" w14:paraId="148CDF1D" w14:textId="77777777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5D566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الاسري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86E51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0,68</w:t>
            </w:r>
          </w:p>
        </w:tc>
      </w:tr>
      <w:tr w:rsidR="002B7153" w14:paraId="14D6D563" w14:textId="77777777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80C29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الانفعالي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7CAC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0,81</w:t>
            </w:r>
          </w:p>
        </w:tc>
      </w:tr>
    </w:tbl>
    <w:p w14:paraId="10C4F708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الثبات</w:t>
      </w:r>
      <w:r>
        <w:rPr>
          <w:rFonts w:ascii="Calibri" w:eastAsia="Calibri" w:hAnsi="Calibri" w:cs="Calibri"/>
          <w:sz w:val="32"/>
        </w:rPr>
        <w:t>:</w:t>
      </w:r>
    </w:p>
    <w:p w14:paraId="6F45ACFE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قامت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ثبات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الاختبار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بأبعاد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الأربعة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وكان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ثبات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الاختبار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بطريقة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اعادة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التطبيق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15 </w:t>
      </w:r>
      <w:r>
        <w:rPr>
          <w:rFonts w:ascii="Calibri" w:eastAsia="Calibri" w:hAnsi="Calibri" w:cs="Times New Roman"/>
          <w:sz w:val="32"/>
          <w:szCs w:val="32"/>
          <w:rtl/>
        </w:rPr>
        <w:t>يوم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هو</w:t>
      </w:r>
      <w:r>
        <w:rPr>
          <w:rFonts w:ascii="Calibri" w:eastAsia="Calibri" w:hAnsi="Calibri" w:cs="Calibri"/>
          <w:sz w:val="32"/>
        </w:rPr>
        <w:t xml:space="preserve"> (0.70) </w:t>
      </w:r>
      <w:r>
        <w:rPr>
          <w:rFonts w:ascii="Calibri" w:eastAsia="Calibri" w:hAnsi="Calibri" w:cs="Times New Roman"/>
          <w:sz w:val="32"/>
          <w:szCs w:val="32"/>
          <w:rtl/>
        </w:rPr>
        <w:t>سري</w:t>
      </w:r>
      <w:r>
        <w:rPr>
          <w:rFonts w:ascii="Calibri" w:eastAsia="Calibri" w:hAnsi="Calibri" w:cs="Calibri"/>
          <w:sz w:val="32"/>
        </w:rPr>
        <w:t xml:space="preserve"> 1986</w:t>
      </w:r>
      <w:r>
        <w:rPr>
          <w:rFonts w:ascii="Calibri" w:eastAsia="Calibri" w:hAnsi="Calibri" w:cs="Times New Roman"/>
          <w:sz w:val="32"/>
          <w:szCs w:val="32"/>
          <w:rtl/>
        </w:rPr>
        <w:t>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</w:t>
      </w:r>
      <w:r>
        <w:rPr>
          <w:rFonts w:ascii="Calibri" w:eastAsia="Calibri" w:hAnsi="Calibri" w:cs="Calibri"/>
          <w:sz w:val="32"/>
        </w:rPr>
        <w:t xml:space="preserve"> 138-139</w:t>
      </w:r>
    </w:p>
    <w:p w14:paraId="5F0A8A3A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تصحيح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b/>
          <w:sz w:val="32"/>
        </w:rPr>
        <w:t>:-</w:t>
      </w:r>
    </w:p>
    <w:p w14:paraId="3265B9F3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طريقة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تصحيح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العبارات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يحتوي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عبارات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موجبة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وهي</w:t>
      </w:r>
      <w:r>
        <w:rPr>
          <w:rFonts w:ascii="Calibri" w:eastAsia="Calibri" w:hAnsi="Calibri" w:cs="Calibri"/>
          <w:sz w:val="32"/>
        </w:rPr>
        <w:t xml:space="preserve"> (20) </w:t>
      </w:r>
      <w:r>
        <w:rPr>
          <w:rFonts w:ascii="Calibri" w:eastAsia="Calibri" w:hAnsi="Calibri" w:cs="Times New Roman"/>
          <w:sz w:val="32"/>
          <w:szCs w:val="32"/>
          <w:rtl/>
        </w:rPr>
        <w:t>عبارة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إذ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اجاب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المفحوص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نعم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تعطي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(1) </w:t>
      </w:r>
      <w:r>
        <w:rPr>
          <w:rFonts w:ascii="Calibri" w:eastAsia="Calibri" w:hAnsi="Calibri" w:cs="Times New Roman"/>
          <w:sz w:val="32"/>
          <w:szCs w:val="32"/>
          <w:rtl/>
        </w:rPr>
        <w:t>أما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اجاب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</w:t>
      </w:r>
      <w:r>
        <w:rPr>
          <w:rFonts w:ascii="Calibri" w:eastAsia="Calibri" w:hAnsi="Calibri" w:cs="Calibri"/>
          <w:sz w:val="32"/>
        </w:rPr>
        <w:t>(</w:t>
      </w:r>
      <w:r>
        <w:rPr>
          <w:rFonts w:ascii="Calibri" w:eastAsia="Calibri" w:hAnsi="Calibri" w:cs="Times New Roman"/>
          <w:sz w:val="32"/>
          <w:szCs w:val="32"/>
          <w:rtl/>
        </w:rPr>
        <w:t>لا</w:t>
      </w:r>
      <w:r>
        <w:rPr>
          <w:rFonts w:ascii="Calibri" w:eastAsia="Calibri" w:hAnsi="Calibri" w:cs="Calibri"/>
          <w:sz w:val="32"/>
        </w:rPr>
        <w:t xml:space="preserve">) </w:t>
      </w:r>
      <w:r>
        <w:rPr>
          <w:rFonts w:ascii="Calibri" w:eastAsia="Calibri" w:hAnsi="Calibri" w:cs="Times New Roman"/>
          <w:sz w:val="32"/>
          <w:szCs w:val="32"/>
          <w:rtl/>
        </w:rPr>
        <w:t>فتعطي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له</w:t>
      </w:r>
      <w:r>
        <w:rPr>
          <w:rFonts w:ascii="Calibri" w:eastAsia="Calibri" w:hAnsi="Calibri" w:cs="Calibri"/>
          <w:sz w:val="32"/>
        </w:rPr>
        <w:t xml:space="preserve">(0) </w:t>
      </w:r>
      <w:r>
        <w:rPr>
          <w:rFonts w:ascii="Calibri" w:eastAsia="Calibri" w:hAnsi="Calibri" w:cs="Times New Roman"/>
          <w:sz w:val="32"/>
          <w:szCs w:val="32"/>
          <w:rtl/>
        </w:rPr>
        <w:t>والعبارات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السابقة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هي</w:t>
      </w:r>
      <w:r>
        <w:rPr>
          <w:rFonts w:ascii="Calibri" w:eastAsia="Calibri" w:hAnsi="Calibri" w:cs="Calibri"/>
          <w:sz w:val="32"/>
        </w:rPr>
        <w:t xml:space="preserve"> (20) </w:t>
      </w:r>
      <w:r>
        <w:rPr>
          <w:rFonts w:ascii="Calibri" w:eastAsia="Calibri" w:hAnsi="Calibri" w:cs="Times New Roman"/>
          <w:sz w:val="32"/>
          <w:szCs w:val="32"/>
          <w:rtl/>
        </w:rPr>
        <w:t>عبارة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اجاب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المفحوص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</w:t>
      </w:r>
      <w:r>
        <w:rPr>
          <w:rFonts w:ascii="Calibri" w:eastAsia="Calibri" w:hAnsi="Calibri" w:cs="Calibri"/>
          <w:sz w:val="32"/>
        </w:rPr>
        <w:t>(</w:t>
      </w:r>
      <w:r>
        <w:rPr>
          <w:rFonts w:ascii="Calibri" w:eastAsia="Calibri" w:hAnsi="Calibri" w:cs="Times New Roman"/>
          <w:sz w:val="32"/>
          <w:szCs w:val="32"/>
          <w:rtl/>
        </w:rPr>
        <w:t>لا</w:t>
      </w:r>
      <w:r>
        <w:rPr>
          <w:rFonts w:ascii="Calibri" w:eastAsia="Calibri" w:hAnsi="Calibri" w:cs="Calibri"/>
          <w:sz w:val="32"/>
        </w:rPr>
        <w:t xml:space="preserve">) </w:t>
      </w:r>
      <w:r>
        <w:rPr>
          <w:rFonts w:ascii="Calibri" w:eastAsia="Calibri" w:hAnsi="Calibri" w:cs="Times New Roman"/>
          <w:sz w:val="32"/>
          <w:szCs w:val="32"/>
          <w:rtl/>
        </w:rPr>
        <w:t>تعطي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(1) </w:t>
      </w:r>
      <w:r>
        <w:rPr>
          <w:rFonts w:ascii="Calibri" w:eastAsia="Calibri" w:hAnsi="Calibri" w:cs="Times New Roman"/>
          <w:sz w:val="32"/>
          <w:szCs w:val="32"/>
          <w:rtl/>
        </w:rPr>
        <w:t>أما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أجاب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بنعم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فتعطي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له</w:t>
      </w:r>
      <w:r>
        <w:rPr>
          <w:rFonts w:ascii="Calibri" w:eastAsia="Calibri" w:hAnsi="Calibri" w:cs="Calibri"/>
          <w:sz w:val="32"/>
        </w:rPr>
        <w:t xml:space="preserve"> (0) </w:t>
      </w:r>
      <w:r>
        <w:rPr>
          <w:rFonts w:ascii="Calibri" w:eastAsia="Calibri" w:hAnsi="Calibri" w:cs="Times New Roman"/>
          <w:sz w:val="32"/>
          <w:szCs w:val="32"/>
          <w:rtl/>
        </w:rPr>
        <w:t>والجدول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يوضح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ذلك</w:t>
      </w:r>
      <w:r>
        <w:rPr>
          <w:rFonts w:ascii="Calibri" w:eastAsia="Calibri" w:hAnsi="Calibri" w:cs="Calibri"/>
          <w:sz w:val="32"/>
        </w:rPr>
        <w:t>:</w:t>
      </w:r>
    </w:p>
    <w:p w14:paraId="039B61D1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(3)</w:t>
      </w:r>
    </w:p>
    <w:p w14:paraId="7B044DCA" w14:textId="77777777" w:rsidR="002B7153" w:rsidRDefault="00F9716E">
      <w:pPr>
        <w:spacing w:line="360" w:lineRule="auto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تصحيح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عبارات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العام</w:t>
      </w:r>
    </w:p>
    <w:tbl>
      <w:tblPr>
        <w:bidiVisual/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8"/>
        <w:gridCol w:w="3788"/>
      </w:tblGrid>
      <w:tr w:rsidR="002B7153" w14:paraId="155D5E40" w14:textId="77777777">
        <w:trPr>
          <w:trHeight w:val="1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9276E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العبارات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الموجبة</w:t>
            </w:r>
            <w:r>
              <w:rPr>
                <w:rFonts w:ascii="Calibri" w:eastAsia="Calibri" w:hAnsi="Calibri" w:cs="Calibri"/>
                <w:sz w:val="32"/>
              </w:rPr>
              <w:t xml:space="preserve"> (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نعم</w:t>
            </w:r>
            <w:r>
              <w:rPr>
                <w:rFonts w:ascii="Calibri" w:eastAsia="Calibri" w:hAnsi="Calibri" w:cs="Calibri"/>
                <w:sz w:val="32"/>
              </w:rPr>
              <w:t xml:space="preserve"> )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A9A47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العبارات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السالبة</w:t>
            </w:r>
            <w:r>
              <w:rPr>
                <w:rFonts w:ascii="Calibri" w:eastAsia="Calibri" w:hAnsi="Calibri" w:cs="Calibri"/>
                <w:sz w:val="32"/>
              </w:rPr>
              <w:t xml:space="preserve"> (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لا</w:t>
            </w:r>
            <w:r>
              <w:rPr>
                <w:rFonts w:ascii="Calibri" w:eastAsia="Calibri" w:hAnsi="Calibri" w:cs="Calibri"/>
                <w:sz w:val="32"/>
              </w:rPr>
              <w:t>)</w:t>
            </w:r>
          </w:p>
        </w:tc>
      </w:tr>
      <w:tr w:rsidR="002B7153" w14:paraId="5D944AB9" w14:textId="77777777">
        <w:trPr>
          <w:trHeight w:val="1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8987" w14:textId="77777777" w:rsidR="002B7153" w:rsidRDefault="00F9716E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1-3-6-8-15-1-18-19-22-23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9D670" w14:textId="77777777" w:rsidR="002B7153" w:rsidRDefault="00F9716E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2-4-5-9-11-13-14-17-20</w:t>
            </w:r>
          </w:p>
        </w:tc>
      </w:tr>
      <w:tr w:rsidR="002B7153" w14:paraId="39026B3C" w14:textId="77777777">
        <w:trPr>
          <w:trHeight w:val="1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3725A" w14:textId="77777777" w:rsidR="002B7153" w:rsidRDefault="00F9716E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25-27-29-31-32-34-35-40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6A3B0" w14:textId="77777777" w:rsidR="002B7153" w:rsidRDefault="00F9716E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21-24-26-28-30-33-36-39</w:t>
            </w:r>
          </w:p>
        </w:tc>
      </w:tr>
    </w:tbl>
    <w:p w14:paraId="2CD89D8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الخصائص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السيكو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مترية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العام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في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الحالية</w:t>
      </w:r>
      <w:r>
        <w:rPr>
          <w:rFonts w:ascii="Calibri" w:eastAsia="Calibri" w:hAnsi="Calibri" w:cs="Calibri"/>
          <w:b/>
          <w:sz w:val="32"/>
        </w:rPr>
        <w:t>:</w:t>
      </w:r>
    </w:p>
    <w:p w14:paraId="0D206837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صدق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الاتساق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الداخلي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b/>
          <w:sz w:val="32"/>
        </w:rPr>
        <w:t>:</w:t>
      </w:r>
    </w:p>
    <w:p w14:paraId="2F4AB87C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التأكيد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الظاهري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بتطبيقه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ميدانياً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البيانات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بالتحقق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طريق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حساب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بيرسون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sz w:val="32"/>
        </w:rPr>
        <w:t>.</w:t>
      </w:r>
    </w:p>
    <w:p w14:paraId="609430DB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(4)</w:t>
      </w:r>
    </w:p>
    <w:p w14:paraId="30232A2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يوضح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معامل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الاتساق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الداخلي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العام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4098"/>
      </w:tblGrid>
      <w:tr w:rsidR="002B7153" w14:paraId="1B102C8A" w14:textId="77777777">
        <w:trPr>
          <w:trHeight w:val="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3040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lastRenderedPageBreak/>
              <w:t>البعد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8DA6B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معامل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الاتساق</w:t>
            </w:r>
          </w:p>
        </w:tc>
      </w:tr>
      <w:tr w:rsidR="002B7153" w14:paraId="207973A3" w14:textId="77777777">
        <w:trPr>
          <w:trHeight w:val="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972AA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الشخصي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0B700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0,739**</w:t>
            </w:r>
          </w:p>
        </w:tc>
      </w:tr>
      <w:tr w:rsidR="002B7153" w14:paraId="6C1A7311" w14:textId="77777777">
        <w:trPr>
          <w:trHeight w:val="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5F8C6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الاجتماعي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5A57C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0,813**</w:t>
            </w:r>
          </w:p>
        </w:tc>
      </w:tr>
      <w:tr w:rsidR="002B7153" w14:paraId="744CF0B3" w14:textId="77777777">
        <w:trPr>
          <w:trHeight w:val="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D381B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الأسري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E310F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0,756**</w:t>
            </w:r>
          </w:p>
        </w:tc>
      </w:tr>
      <w:tr w:rsidR="002B7153" w14:paraId="1D94CAE2" w14:textId="77777777">
        <w:trPr>
          <w:trHeight w:val="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B04BA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الانفعالي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13D99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0,517**</w:t>
            </w:r>
          </w:p>
        </w:tc>
      </w:tr>
    </w:tbl>
    <w:p w14:paraId="703811B2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** </w:t>
      </w:r>
      <w:r>
        <w:rPr>
          <w:rFonts w:ascii="Calibri" w:eastAsia="Calibri" w:hAnsi="Calibri" w:cs="Times New Roman"/>
          <w:sz w:val="32"/>
          <w:szCs w:val="32"/>
          <w:rtl/>
        </w:rPr>
        <w:t>دال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الإحصائية</w:t>
      </w:r>
      <w:r>
        <w:rPr>
          <w:rFonts w:ascii="Calibri" w:eastAsia="Calibri" w:hAnsi="Calibri" w:cs="Calibri"/>
          <w:sz w:val="32"/>
        </w:rPr>
        <w:t xml:space="preserve"> (0,01) </w:t>
      </w:r>
      <w:r>
        <w:rPr>
          <w:rFonts w:ascii="Calibri" w:eastAsia="Calibri" w:hAnsi="Calibri" w:cs="Times New Roman"/>
          <w:sz w:val="32"/>
          <w:szCs w:val="32"/>
          <w:rtl/>
        </w:rPr>
        <w:t>فأقل</w:t>
      </w:r>
    </w:p>
    <w:p w14:paraId="320BD27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يتضح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الرابع</w:t>
      </w:r>
      <w:r>
        <w:rPr>
          <w:rFonts w:ascii="Calibri" w:eastAsia="Calibri" w:hAnsi="Calibri" w:cs="Calibri"/>
          <w:sz w:val="32"/>
        </w:rPr>
        <w:t xml:space="preserve"> (4)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الابعاد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للمقياس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موجبة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إحصائياً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الدلالة</w:t>
      </w:r>
      <w:r>
        <w:rPr>
          <w:rFonts w:ascii="Calibri" w:eastAsia="Calibri" w:hAnsi="Calibri" w:cs="Calibri"/>
          <w:sz w:val="32"/>
        </w:rPr>
        <w:t xml:space="preserve"> (0.01) </w:t>
      </w:r>
      <w:r>
        <w:rPr>
          <w:rFonts w:ascii="Calibri" w:eastAsia="Calibri" w:hAnsi="Calibri" w:cs="Times New Roman"/>
          <w:sz w:val="32"/>
          <w:szCs w:val="32"/>
          <w:rtl/>
        </w:rPr>
        <w:t>فأقل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يدل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صدق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اتساقها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المقياس</w:t>
      </w:r>
      <w:r>
        <w:rPr>
          <w:rFonts w:ascii="Calibri" w:eastAsia="Calibri" w:hAnsi="Calibri" w:cs="Calibri"/>
          <w:sz w:val="32"/>
        </w:rPr>
        <w:t>.</w:t>
      </w:r>
    </w:p>
    <w:p w14:paraId="0A955821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ثبات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القياس</w:t>
      </w:r>
      <w:r>
        <w:rPr>
          <w:rFonts w:ascii="Calibri" w:eastAsia="Calibri" w:hAnsi="Calibri" w:cs="Calibri"/>
          <w:b/>
          <w:sz w:val="36"/>
        </w:rPr>
        <w:t xml:space="preserve">:- </w:t>
      </w:r>
    </w:p>
    <w:p w14:paraId="1E628F01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لقياس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مدي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ثبات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أداة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(</w:t>
      </w:r>
      <w:r>
        <w:rPr>
          <w:rFonts w:ascii="Calibri" w:eastAsia="Calibri" w:hAnsi="Calibri" w:cs="Times New Roman"/>
          <w:sz w:val="36"/>
          <w:szCs w:val="36"/>
          <w:rtl/>
        </w:rPr>
        <w:t>المقياس</w:t>
      </w:r>
      <w:r>
        <w:rPr>
          <w:rFonts w:ascii="Calibri" w:eastAsia="Calibri" w:hAnsi="Calibri" w:cs="Calibri"/>
          <w:sz w:val="36"/>
        </w:rPr>
        <w:t xml:space="preserve"> ) </w:t>
      </w:r>
      <w:r>
        <w:rPr>
          <w:rFonts w:ascii="Calibri" w:eastAsia="Calibri" w:hAnsi="Calibri" w:cs="Times New Roman"/>
          <w:sz w:val="36"/>
          <w:szCs w:val="36"/>
          <w:rtl/>
        </w:rPr>
        <w:t>استخدم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الباحث</w:t>
      </w:r>
      <w:r>
        <w:rPr>
          <w:rFonts w:ascii="Calibri" w:eastAsia="Calibri" w:hAnsi="Calibri" w:cs="Calibri"/>
          <w:sz w:val="36"/>
        </w:rPr>
        <w:t xml:space="preserve"> (</w:t>
      </w:r>
      <w:r>
        <w:rPr>
          <w:rFonts w:ascii="Calibri" w:eastAsia="Calibri" w:hAnsi="Calibri" w:cs="Times New Roman"/>
          <w:sz w:val="36"/>
          <w:szCs w:val="36"/>
          <w:rtl/>
        </w:rPr>
        <w:t>معادلة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ألفا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كرونباخ</w:t>
      </w:r>
      <w:r>
        <w:rPr>
          <w:rFonts w:ascii="Calibri" w:eastAsia="Calibri" w:hAnsi="Calibri" w:cs="Calibri"/>
          <w:sz w:val="36"/>
        </w:rPr>
        <w:t xml:space="preserve">) </w:t>
      </w:r>
      <w:r>
        <w:rPr>
          <w:rFonts w:ascii="Calibri" w:eastAsia="Calibri" w:hAnsi="Calibri" w:cs="Times New Roman"/>
          <w:sz w:val="36"/>
          <w:szCs w:val="36"/>
          <w:rtl/>
        </w:rPr>
        <w:t>للتأكد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ثبات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أداة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حيث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طبقت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المعادلة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العينة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وبلغ</w:t>
      </w:r>
      <w:r>
        <w:rPr>
          <w:rFonts w:ascii="Calibri" w:eastAsia="Calibri" w:hAnsi="Calibri" w:cs="Calibri"/>
          <w:sz w:val="36"/>
        </w:rPr>
        <w:t xml:space="preserve"> (0.771) </w:t>
      </w:r>
      <w:r>
        <w:rPr>
          <w:rFonts w:ascii="Calibri" w:eastAsia="Calibri" w:hAnsi="Calibri" w:cs="Times New Roman"/>
          <w:sz w:val="36"/>
          <w:szCs w:val="36"/>
          <w:rtl/>
        </w:rPr>
        <w:t>وهذا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يدل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يتمتع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بدرجة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عالية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الثبات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يمكن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الاعتماد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عليها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التطبيق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الميداني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للدراسة</w:t>
      </w:r>
      <w:r>
        <w:rPr>
          <w:rFonts w:ascii="Calibri" w:eastAsia="Calibri" w:hAnsi="Calibri" w:cs="Calibri"/>
          <w:sz w:val="36"/>
        </w:rPr>
        <w:t>.</w:t>
      </w:r>
    </w:p>
    <w:p w14:paraId="4614E8DD" w14:textId="77777777" w:rsidR="002B7153" w:rsidRDefault="00F9716E" w:rsidP="00E862FC">
      <w:pPr>
        <w:spacing w:line="360" w:lineRule="auto"/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3-</w:t>
      </w:r>
      <w:r w:rsidR="00E862FC">
        <w:rPr>
          <w:rFonts w:ascii="Calibri" w:eastAsia="Calibri" w:hAnsi="Calibri" w:cs="Calibri"/>
          <w:b/>
          <w:sz w:val="36"/>
        </w:rPr>
        <w:t>5</w:t>
      </w:r>
      <w:r>
        <w:rPr>
          <w:rFonts w:ascii="Calibri" w:eastAsia="Calibri" w:hAnsi="Calibri" w:cs="Calibri"/>
          <w:b/>
          <w:sz w:val="36"/>
        </w:rPr>
        <w:t xml:space="preserve"> </w:t>
      </w:r>
      <w:r w:rsidR="00E862FC">
        <w:rPr>
          <w:rFonts w:ascii="Calibri" w:eastAsia="Calibri" w:hAnsi="Calibri" w:cs="Times New Roman" w:hint="cs"/>
          <w:b/>
          <w:bCs/>
          <w:sz w:val="36"/>
          <w:szCs w:val="36"/>
          <w:rtl/>
        </w:rPr>
        <w:t xml:space="preserve">أسلوب تحليل البيانات: </w:t>
      </w:r>
    </w:p>
    <w:p w14:paraId="2B36356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لتحقيق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أهداف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وتحليل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البيانات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جمعها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الباحث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فقد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استخدم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الباحث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عدداً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الاساليب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الإحصائية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المناسبة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باستخدام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الحزم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الإحصائية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للعلوم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الاجتماعية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والتي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يرمز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لها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بالرمز</w:t>
      </w:r>
      <w:r>
        <w:rPr>
          <w:rFonts w:ascii="Calibri" w:eastAsia="Calibri" w:hAnsi="Calibri" w:cs="Calibri"/>
          <w:sz w:val="36"/>
        </w:rPr>
        <w:t xml:space="preserve"> ((SPSS </w:t>
      </w:r>
    </w:p>
    <w:p w14:paraId="59ABCFCA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Times New Roman"/>
          <w:sz w:val="36"/>
          <w:szCs w:val="36"/>
          <w:rtl/>
        </w:rPr>
        <w:t>وذلك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بعد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ترميز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البيانات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وإدخالها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إلى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الحاسب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الآلي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ثم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استخرج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الباحث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النتائج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وفاقاً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للأساليب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الإحصائية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الأتية</w:t>
      </w:r>
      <w:r>
        <w:rPr>
          <w:rFonts w:ascii="Calibri" w:eastAsia="Calibri" w:hAnsi="Calibri" w:cs="Calibri"/>
          <w:sz w:val="36"/>
        </w:rPr>
        <w:t xml:space="preserve"> :</w:t>
      </w:r>
    </w:p>
    <w:p w14:paraId="2F4F5FA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1- </w:t>
      </w:r>
      <w:r>
        <w:rPr>
          <w:rFonts w:ascii="Calibri" w:eastAsia="Calibri" w:hAnsi="Calibri" w:cs="Times New Roman"/>
          <w:sz w:val="36"/>
          <w:szCs w:val="36"/>
          <w:rtl/>
        </w:rPr>
        <w:t>التكرارات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والنسب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المئوية</w:t>
      </w:r>
      <w:r>
        <w:rPr>
          <w:rFonts w:ascii="Calibri" w:eastAsia="Calibri" w:hAnsi="Calibri" w:cs="Calibri"/>
          <w:sz w:val="36"/>
        </w:rPr>
        <w:t xml:space="preserve"> (Percentage &amp; Frequencies)</w:t>
      </w:r>
    </w:p>
    <w:p w14:paraId="1314AF3C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 xml:space="preserve">2- </w:t>
      </w:r>
      <w:r>
        <w:rPr>
          <w:rFonts w:ascii="Calibri" w:eastAsia="Calibri" w:hAnsi="Calibri" w:cs="Times New Roman"/>
          <w:sz w:val="36"/>
          <w:szCs w:val="36"/>
          <w:rtl/>
        </w:rPr>
        <w:t>المتوسط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الحسابي</w:t>
      </w:r>
      <w:r>
        <w:rPr>
          <w:rFonts w:ascii="Calibri" w:eastAsia="Calibri" w:hAnsi="Calibri" w:cs="Calibri"/>
          <w:sz w:val="36"/>
        </w:rPr>
        <w:t xml:space="preserve"> (Mean)</w:t>
      </w:r>
    </w:p>
    <w:p w14:paraId="1B933B0F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3-</w:t>
      </w:r>
      <w:r>
        <w:rPr>
          <w:rFonts w:ascii="Calibri" w:eastAsia="Calibri" w:hAnsi="Calibri" w:cs="Times New Roman"/>
          <w:sz w:val="36"/>
          <w:szCs w:val="36"/>
          <w:rtl/>
        </w:rPr>
        <w:t>الانحراف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المعياري</w:t>
      </w:r>
      <w:r>
        <w:rPr>
          <w:rFonts w:ascii="Calibri" w:eastAsia="Calibri" w:hAnsi="Calibri" w:cs="Calibri"/>
          <w:sz w:val="36"/>
        </w:rPr>
        <w:t xml:space="preserve"> (Standard Deviation)</w:t>
      </w:r>
    </w:p>
    <w:p w14:paraId="7A4D7301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4-</w:t>
      </w:r>
      <w:r>
        <w:rPr>
          <w:rFonts w:ascii="Calibri" w:eastAsia="Calibri" w:hAnsi="Calibri" w:cs="Times New Roman"/>
          <w:sz w:val="36"/>
          <w:szCs w:val="36"/>
          <w:rtl/>
        </w:rPr>
        <w:t>معامل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ارتباط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بيرسون</w:t>
      </w:r>
      <w:r>
        <w:rPr>
          <w:rFonts w:ascii="Calibri" w:eastAsia="Calibri" w:hAnsi="Calibri" w:cs="Calibri"/>
          <w:sz w:val="36"/>
        </w:rPr>
        <w:t xml:space="preserve"> (Pearson) </w:t>
      </w:r>
      <w:r>
        <w:rPr>
          <w:rFonts w:ascii="Calibri" w:eastAsia="Calibri" w:hAnsi="Calibri" w:cs="Times New Roman"/>
          <w:sz w:val="36"/>
          <w:szCs w:val="36"/>
          <w:rtl/>
        </w:rPr>
        <w:t>لقياس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صدق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الاتساق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الداخلي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بين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عبارات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الأداة</w:t>
      </w:r>
      <w:r>
        <w:rPr>
          <w:rFonts w:ascii="Calibri" w:eastAsia="Calibri" w:hAnsi="Calibri" w:cs="Calibri"/>
          <w:sz w:val="36"/>
        </w:rPr>
        <w:t xml:space="preserve"> (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الاستبانة</w:t>
      </w:r>
      <w:r>
        <w:rPr>
          <w:rFonts w:ascii="Calibri" w:eastAsia="Calibri" w:hAnsi="Calibri" w:cs="Calibri"/>
          <w:sz w:val="36"/>
        </w:rPr>
        <w:t xml:space="preserve"> )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وكل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محور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تنتمي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إليه</w:t>
      </w:r>
      <w:r>
        <w:rPr>
          <w:rFonts w:ascii="Calibri" w:eastAsia="Calibri" w:hAnsi="Calibri" w:cs="Calibri"/>
          <w:sz w:val="36"/>
        </w:rPr>
        <w:t xml:space="preserve"> .</w:t>
      </w:r>
    </w:p>
    <w:p w14:paraId="0841F54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5-</w:t>
      </w:r>
      <w:r>
        <w:rPr>
          <w:rFonts w:ascii="Calibri" w:eastAsia="Calibri" w:hAnsi="Calibri" w:cs="Times New Roman"/>
          <w:sz w:val="36"/>
          <w:szCs w:val="36"/>
          <w:rtl/>
        </w:rPr>
        <w:t>معامل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الثبات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ألفا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كرونباخ</w:t>
      </w:r>
      <w:r>
        <w:rPr>
          <w:rFonts w:ascii="Calibri" w:eastAsia="Calibri" w:hAnsi="Calibri" w:cs="Calibri"/>
          <w:sz w:val="36"/>
        </w:rPr>
        <w:t xml:space="preserve"> (</w:t>
      </w:r>
      <w:proofErr w:type="spellStart"/>
      <w:proofErr w:type="gramStart"/>
      <w:r>
        <w:rPr>
          <w:rFonts w:ascii="Calibri" w:eastAsia="Calibri" w:hAnsi="Calibri" w:cs="Calibri"/>
          <w:sz w:val="36"/>
        </w:rPr>
        <w:t>CRONBACH,SAlpha</w:t>
      </w:r>
      <w:proofErr w:type="spellEnd"/>
      <w:proofErr w:type="gramEnd"/>
      <w:r>
        <w:rPr>
          <w:rFonts w:ascii="Calibri" w:eastAsia="Calibri" w:hAnsi="Calibri" w:cs="Calibri"/>
          <w:sz w:val="36"/>
        </w:rPr>
        <w:t xml:space="preserve">(a) </w:t>
      </w:r>
      <w:r>
        <w:rPr>
          <w:rFonts w:ascii="Calibri" w:eastAsia="Calibri" w:hAnsi="Calibri" w:cs="Times New Roman"/>
          <w:sz w:val="36"/>
          <w:szCs w:val="36"/>
          <w:rtl/>
        </w:rPr>
        <w:t>لحساب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معامل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ثبات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>.</w:t>
      </w:r>
    </w:p>
    <w:p w14:paraId="656BB82D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6- </w:t>
      </w:r>
      <w:r>
        <w:rPr>
          <w:rFonts w:ascii="Calibri" w:eastAsia="Calibri" w:hAnsi="Calibri" w:cs="Times New Roman"/>
          <w:sz w:val="36"/>
          <w:szCs w:val="36"/>
          <w:rtl/>
        </w:rPr>
        <w:t>معامل</w:t>
      </w:r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ارتباط</w:t>
      </w:r>
      <w:r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Times New Roman"/>
          <w:sz w:val="36"/>
          <w:szCs w:val="36"/>
          <w:rtl/>
        </w:rPr>
        <w:t>بيرسون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لايجاد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العلاقة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وتم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استخدامه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سؤال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الرئيس</w:t>
      </w:r>
      <w:r>
        <w:rPr>
          <w:rFonts w:ascii="Calibri" w:eastAsia="Calibri" w:hAnsi="Calibri" w:cs="Calibri"/>
          <w:sz w:val="36"/>
        </w:rPr>
        <w:t xml:space="preserve">. </w:t>
      </w:r>
    </w:p>
    <w:p w14:paraId="70857B33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                      </w:t>
      </w:r>
    </w:p>
    <w:p w14:paraId="4BD44019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44"/>
        </w:rPr>
      </w:pPr>
    </w:p>
    <w:p w14:paraId="28ABE091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44"/>
        </w:rPr>
      </w:pPr>
    </w:p>
    <w:p w14:paraId="64D2DA37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                           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الفصل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الرابع</w:t>
      </w:r>
    </w:p>
    <w:p w14:paraId="080A4B06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       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عرض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وتحليل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بيانات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الدراسة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ومناقشة</w:t>
      </w:r>
      <w:r>
        <w:rPr>
          <w:rFonts w:ascii="Calibri" w:eastAsia="Calibri" w:hAnsi="Calibri" w:cs="Calibri"/>
          <w:b/>
          <w:sz w:val="44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rtl/>
        </w:rPr>
        <w:t>نتائجها</w:t>
      </w:r>
    </w:p>
    <w:p w14:paraId="0DECCCE5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</w:t>
      </w:r>
    </w:p>
    <w:p w14:paraId="507D2B02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6CE7BFF2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14:paraId="11BB870D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6238B2FF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14:paraId="3437C019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59D1424B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</w:p>
    <w:p w14:paraId="4BE90E76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2"/>
        </w:rPr>
      </w:pPr>
    </w:p>
    <w:p w14:paraId="46DCAF31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1B39BAFA" w14:textId="77777777" w:rsidR="002B7153" w:rsidRDefault="002B7153">
      <w:pPr>
        <w:spacing w:line="480" w:lineRule="auto"/>
        <w:rPr>
          <w:rFonts w:ascii="Calibri" w:eastAsia="Calibri" w:hAnsi="Calibri" w:cs="Calibri"/>
          <w:sz w:val="28"/>
        </w:rPr>
      </w:pPr>
    </w:p>
    <w:p w14:paraId="10C6C9F0" w14:textId="77777777" w:rsidR="002B7153" w:rsidRDefault="002B7153">
      <w:pPr>
        <w:jc w:val="center"/>
        <w:rPr>
          <w:rFonts w:ascii="Calibri" w:eastAsia="Calibri" w:hAnsi="Calibri" w:cs="Calibri"/>
          <w:b/>
          <w:sz w:val="40"/>
        </w:rPr>
      </w:pPr>
    </w:p>
    <w:p w14:paraId="353DA9BF" w14:textId="77777777" w:rsidR="002B7153" w:rsidRDefault="00F9716E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الفصل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الرابع</w:t>
      </w:r>
    </w:p>
    <w:p w14:paraId="19A5C8A6" w14:textId="77777777" w:rsidR="002B7153" w:rsidRDefault="00F9716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عرض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وتحليل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بيانات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ومناقشة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نتائجها</w:t>
      </w:r>
    </w:p>
    <w:p w14:paraId="080F4DFE" w14:textId="77777777" w:rsidR="002B7153" w:rsidRDefault="00F9716E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فيما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يتناول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النحو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التالي</w:t>
      </w:r>
      <w:r>
        <w:rPr>
          <w:rFonts w:ascii="Calibri" w:eastAsia="Calibri" w:hAnsi="Calibri" w:cs="Calibri"/>
          <w:sz w:val="32"/>
        </w:rPr>
        <w:t xml:space="preserve"> :</w:t>
      </w:r>
    </w:p>
    <w:p w14:paraId="4E2FB9E7" w14:textId="77777777" w:rsidR="002B7153" w:rsidRDefault="00F9716E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أولاً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المتعلقة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بدرجة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الشعور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بالخجل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لدي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طلاب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b/>
          <w:sz w:val="32"/>
        </w:rPr>
        <w:t xml:space="preserve"> :</w:t>
      </w:r>
    </w:p>
    <w:p w14:paraId="17FBA857" w14:textId="77777777" w:rsidR="002B7153" w:rsidRDefault="00F9716E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(5)</w:t>
      </w:r>
    </w:p>
    <w:p w14:paraId="2C75C7C8" w14:textId="77777777" w:rsidR="002B7153" w:rsidRDefault="00F9716E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توزيع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درجات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مقياس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الخجل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5"/>
        <w:gridCol w:w="2002"/>
        <w:gridCol w:w="2451"/>
      </w:tblGrid>
      <w:tr w:rsidR="002B7153" w14:paraId="6283F120" w14:textId="77777777"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E03A5" w14:textId="77777777" w:rsidR="002B7153" w:rsidRDefault="002B715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EAF6E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التكرارات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CC450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النسبة</w:t>
            </w:r>
          </w:p>
        </w:tc>
      </w:tr>
      <w:tr w:rsidR="002B7153" w14:paraId="3EC59F39" w14:textId="77777777"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63E13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درجة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مرتفعة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من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الشعور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بالخجل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5CDC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F246F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8,3</w:t>
            </w:r>
          </w:p>
        </w:tc>
      </w:tr>
      <w:tr w:rsidR="002B7153" w14:paraId="1B29003C" w14:textId="77777777"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A32F0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درجة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متوسطة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من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الشعور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بالخجل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0E3DF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D52D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13,3</w:t>
            </w:r>
          </w:p>
        </w:tc>
      </w:tr>
      <w:tr w:rsidR="002B7153" w14:paraId="76192391" w14:textId="77777777"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ABF5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خجل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في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حدود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الطبيعي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38549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47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0C99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78,3</w:t>
            </w:r>
          </w:p>
        </w:tc>
      </w:tr>
      <w:tr w:rsidR="002B7153" w14:paraId="78DC5C9B" w14:textId="77777777"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677A6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المجموع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8EC75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60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3ED1E" w14:textId="77777777" w:rsidR="002B7153" w:rsidRDefault="00F9716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100%</w:t>
            </w:r>
          </w:p>
        </w:tc>
      </w:tr>
    </w:tbl>
    <w:p w14:paraId="38D995CD" w14:textId="77777777" w:rsidR="002B7153" w:rsidRDefault="002B7153">
      <w:pPr>
        <w:jc w:val="both"/>
        <w:rPr>
          <w:rFonts w:ascii="Calibri" w:eastAsia="Calibri" w:hAnsi="Calibri" w:cs="Calibri"/>
          <w:sz w:val="8"/>
        </w:rPr>
      </w:pPr>
    </w:p>
    <w:p w14:paraId="0E54BE1B" w14:textId="77777777" w:rsidR="002B7153" w:rsidRDefault="00F9716E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  <w:r>
        <w:rPr>
          <w:rFonts w:ascii="Calibri" w:eastAsia="Calibri" w:hAnsi="Calibri" w:cs="Times New Roman"/>
          <w:sz w:val="32"/>
          <w:szCs w:val="32"/>
          <w:rtl/>
        </w:rPr>
        <w:t>يتضح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الجدول</w:t>
      </w:r>
      <w:r>
        <w:rPr>
          <w:rFonts w:ascii="Calibri" w:eastAsia="Calibri" w:hAnsi="Calibri" w:cs="Calibri"/>
          <w:sz w:val="32"/>
        </w:rPr>
        <w:t xml:space="preserve"> (5)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(47)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يمثلون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نسبته</w:t>
      </w:r>
      <w:r>
        <w:rPr>
          <w:rFonts w:ascii="Calibri" w:eastAsia="Calibri" w:hAnsi="Calibri" w:cs="Calibri"/>
          <w:sz w:val="32"/>
        </w:rPr>
        <w:t xml:space="preserve"> 78,3%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خجلهم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حدود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الطبيعية،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الفئة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الأكثر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بينما</w:t>
      </w:r>
      <w:r>
        <w:rPr>
          <w:rFonts w:ascii="Calibri" w:eastAsia="Calibri" w:hAnsi="Calibri" w:cs="Calibri"/>
          <w:sz w:val="32"/>
        </w:rPr>
        <w:t xml:space="preserve"> (8) </w:t>
      </w:r>
      <w:r>
        <w:rPr>
          <w:rFonts w:ascii="Calibri" w:eastAsia="Calibri" w:hAnsi="Calibri" w:cs="Times New Roman"/>
          <w:sz w:val="32"/>
          <w:szCs w:val="32"/>
          <w:rtl/>
        </w:rPr>
        <w:t>منهم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يمثلون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بنسبة</w:t>
      </w:r>
      <w:r>
        <w:rPr>
          <w:rFonts w:ascii="Calibri" w:eastAsia="Calibri" w:hAnsi="Calibri" w:cs="Calibri"/>
          <w:sz w:val="32"/>
        </w:rPr>
        <w:t xml:space="preserve"> 13,3%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شعورة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متوسط،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(5) </w:t>
      </w:r>
      <w:r>
        <w:rPr>
          <w:rFonts w:ascii="Calibri" w:eastAsia="Calibri" w:hAnsi="Calibri" w:cs="Times New Roman"/>
          <w:sz w:val="32"/>
          <w:szCs w:val="32"/>
          <w:rtl/>
        </w:rPr>
        <w:t>منهم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يمثلون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نسبة</w:t>
      </w:r>
      <w:r>
        <w:rPr>
          <w:rFonts w:ascii="Calibri" w:eastAsia="Calibri" w:hAnsi="Calibri" w:cs="Calibri"/>
          <w:sz w:val="32"/>
        </w:rPr>
        <w:t xml:space="preserve"> 58,3%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موضحة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بالرسم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البياني</w:t>
      </w:r>
      <w:r>
        <w:rPr>
          <w:rFonts w:ascii="Calibri" w:eastAsia="Calibri" w:hAnsi="Calibri" w:cs="Calibri"/>
          <w:sz w:val="32"/>
        </w:rPr>
        <w:t>.</w:t>
      </w:r>
    </w:p>
    <w:p w14:paraId="640DC31C" w14:textId="77777777" w:rsidR="002B7153" w:rsidRDefault="002B7153">
      <w:pPr>
        <w:rPr>
          <w:rFonts w:ascii="Calibri" w:eastAsia="Calibri" w:hAnsi="Calibri" w:cs="Calibri"/>
          <w:sz w:val="32"/>
        </w:rPr>
      </w:pPr>
    </w:p>
    <w:p w14:paraId="7F02F6F0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</w:t>
      </w:r>
    </w:p>
    <w:p w14:paraId="2FC8595D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            </w:t>
      </w:r>
    </w:p>
    <w:p w14:paraId="34190826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</w:t>
      </w:r>
    </w:p>
    <w:p w14:paraId="3F5A5898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0805A14E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32"/>
        </w:rPr>
        <w:t xml:space="preserve">            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درجة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مرتفعة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من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الشعوربالخجل</w:t>
      </w:r>
      <w:r>
        <w:rPr>
          <w:rFonts w:ascii="Calibri" w:eastAsia="Calibri" w:hAnsi="Calibri" w:cs="Calibri"/>
          <w:b/>
          <w:sz w:val="32"/>
        </w:rPr>
        <w:t xml:space="preserve">   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درجة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متوسطة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من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الشعور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بالخجل</w:t>
      </w:r>
      <w:r>
        <w:rPr>
          <w:rFonts w:ascii="Calibri" w:eastAsia="Calibri" w:hAnsi="Calibri" w:cs="Calibri"/>
          <w:b/>
          <w:sz w:val="20"/>
        </w:rPr>
        <w:t xml:space="preserve">     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خجل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في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حدود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  <w:rtl/>
        </w:rPr>
        <w:t>الطبيعي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5B09D7E5" w14:textId="77777777" w:rsidR="002B7153" w:rsidRDefault="002B7153">
      <w:pPr>
        <w:spacing w:line="480" w:lineRule="auto"/>
        <w:rPr>
          <w:rFonts w:ascii="Calibri" w:eastAsia="Calibri" w:hAnsi="Calibri" w:cs="Calibri"/>
          <w:b/>
          <w:sz w:val="32"/>
        </w:rPr>
      </w:pPr>
    </w:p>
    <w:p w14:paraId="23AC4CA0" w14:textId="77777777" w:rsidR="002B7153" w:rsidRDefault="00F9716E">
      <w:pPr>
        <w:spacing w:line="48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ثانياً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المتعلقة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بأكثر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سلوكيات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انتشاراً</w:t>
      </w:r>
      <w:r>
        <w:rPr>
          <w:rFonts w:ascii="Calibri" w:eastAsia="Calibri" w:hAnsi="Calibri" w:cs="Calibri"/>
          <w:b/>
          <w:sz w:val="32"/>
        </w:rPr>
        <w:t xml:space="preserve">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بين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الطلاب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b/>
          <w:sz w:val="32"/>
        </w:rPr>
        <w:t>:</w:t>
      </w:r>
    </w:p>
    <w:p w14:paraId="24046733" w14:textId="77777777" w:rsidR="002B7153" w:rsidRDefault="00F9716E">
      <w:pPr>
        <w:spacing w:line="48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(6)</w:t>
      </w:r>
    </w:p>
    <w:p w14:paraId="57F7D788" w14:textId="77777777" w:rsidR="002B7153" w:rsidRDefault="00F9716E">
      <w:pPr>
        <w:spacing w:line="48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أكثر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سلوكيات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انتشاراً</w:t>
      </w:r>
      <w:r>
        <w:rPr>
          <w:rFonts w:ascii="Calibri" w:eastAsia="Calibri" w:hAnsi="Calibri" w:cs="Calibri"/>
          <w:b/>
          <w:sz w:val="32"/>
        </w:rPr>
        <w:t xml:space="preserve">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بين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طلاب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الجامعة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1900"/>
        <w:gridCol w:w="2062"/>
        <w:gridCol w:w="1580"/>
      </w:tblGrid>
      <w:tr w:rsidR="002B7153" w14:paraId="0A11D560" w14:textId="7777777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46B99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البعد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0BBB3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المتوسط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الحسابي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DAA2D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الانحراف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المعياري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66C9F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الترتيب</w:t>
            </w:r>
          </w:p>
        </w:tc>
      </w:tr>
      <w:tr w:rsidR="002B7153" w14:paraId="5C557F93" w14:textId="7777777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36D88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الشخصي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DFA4E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7,12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884DC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1,878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DD5F3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3</w:t>
            </w:r>
          </w:p>
        </w:tc>
      </w:tr>
      <w:tr w:rsidR="002B7153" w14:paraId="5EC6D8AC" w14:textId="7777777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C225D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الاجتماعي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F27AD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7,17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1BBD1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2,196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EFB98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</w:t>
            </w:r>
          </w:p>
        </w:tc>
      </w:tr>
      <w:tr w:rsidR="002B7153" w14:paraId="5B57A521" w14:textId="7777777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3241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الاسري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B8D15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7,98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00B36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1,935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AF360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</w:t>
            </w:r>
          </w:p>
        </w:tc>
      </w:tr>
      <w:tr w:rsidR="002B7153" w14:paraId="51A5D9B2" w14:textId="7777777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6DB79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الانفعالي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8DCC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5,05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2809B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1,641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CAEAB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4</w:t>
            </w:r>
          </w:p>
        </w:tc>
      </w:tr>
      <w:tr w:rsidR="002B7153" w14:paraId="36AC16A3" w14:textId="77777777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D5A01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الدرجة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اللية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للتوافق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النفسي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2B81F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27,58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E5C59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5,486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98910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-</w:t>
            </w:r>
          </w:p>
        </w:tc>
      </w:tr>
    </w:tbl>
    <w:p w14:paraId="02ED2D4E" w14:textId="77777777" w:rsidR="002B7153" w:rsidRDefault="00F9716E">
      <w:pPr>
        <w:spacing w:line="48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يتضح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رقم</w:t>
      </w:r>
      <w:r>
        <w:rPr>
          <w:rFonts w:ascii="Calibri" w:eastAsia="Calibri" w:hAnsi="Calibri" w:cs="Calibri"/>
          <w:sz w:val="32"/>
        </w:rPr>
        <w:t xml:space="preserve"> (6)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الاسري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أكثر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انتشاراً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يليه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،ثم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وأخيراص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توضح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بالرسم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البياني</w:t>
      </w:r>
      <w:r>
        <w:rPr>
          <w:rFonts w:ascii="Calibri" w:eastAsia="Calibri" w:hAnsi="Calibri" w:cs="Calibri"/>
          <w:sz w:val="32"/>
        </w:rPr>
        <w:t>.</w:t>
      </w:r>
    </w:p>
    <w:p w14:paraId="5FEFC4C1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0C5BFB88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3FCD4B9A" w14:textId="77777777" w:rsidR="002B7153" w:rsidRDefault="002B7153">
      <w:pPr>
        <w:spacing w:line="480" w:lineRule="auto"/>
        <w:rPr>
          <w:rFonts w:ascii="Calibri" w:eastAsia="Calibri" w:hAnsi="Calibri" w:cs="Calibri"/>
          <w:sz w:val="32"/>
        </w:rPr>
      </w:pPr>
    </w:p>
    <w:p w14:paraId="41DA1974" w14:textId="77777777" w:rsidR="002B7153" w:rsidRDefault="002B7153">
      <w:pPr>
        <w:rPr>
          <w:rFonts w:ascii="Calibri" w:eastAsia="Calibri" w:hAnsi="Calibri" w:cs="Calibri"/>
          <w:sz w:val="32"/>
        </w:rPr>
      </w:pPr>
    </w:p>
    <w:p w14:paraId="670F4E0E" w14:textId="77777777" w:rsidR="002B7153" w:rsidRDefault="002B7153">
      <w:pPr>
        <w:rPr>
          <w:rFonts w:ascii="Calibri" w:eastAsia="Calibri" w:hAnsi="Calibri" w:cs="Calibri"/>
          <w:sz w:val="32"/>
        </w:rPr>
      </w:pPr>
    </w:p>
    <w:p w14:paraId="513263E6" w14:textId="77777777" w:rsidR="002B7153" w:rsidRDefault="002B7153">
      <w:pPr>
        <w:rPr>
          <w:rFonts w:ascii="Calibri" w:eastAsia="Calibri" w:hAnsi="Calibri" w:cs="Calibri"/>
          <w:b/>
          <w:sz w:val="20"/>
        </w:rPr>
      </w:pPr>
    </w:p>
    <w:p w14:paraId="152F4F37" w14:textId="77777777" w:rsidR="002B7153" w:rsidRDefault="00F9716E">
      <w:pPr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4"/>
        </w:rPr>
        <w:t xml:space="preserve">   </w:t>
      </w:r>
      <w:r>
        <w:rPr>
          <w:rFonts w:ascii="Calibri" w:eastAsia="Calibri" w:hAnsi="Calibri" w:cs="Times New Roman"/>
          <w:b/>
          <w:bCs/>
          <w:rtl/>
        </w:rPr>
        <w:t>التوافق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الشخصي</w:t>
      </w: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Times New Roman"/>
          <w:b/>
          <w:bCs/>
          <w:rtl/>
        </w:rPr>
        <w:t>التوافق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الاجتماعي</w:t>
      </w:r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Times New Roman"/>
          <w:b/>
          <w:bCs/>
          <w:rtl/>
        </w:rPr>
        <w:t>التوافق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الاسري</w:t>
      </w:r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Times New Roman"/>
          <w:b/>
          <w:bCs/>
          <w:rtl/>
        </w:rPr>
        <w:t>التوافق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الانفعالي</w:t>
      </w:r>
    </w:p>
    <w:p w14:paraId="52FEB098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ثالثاً</w:t>
      </w:r>
      <w:r>
        <w:rPr>
          <w:rFonts w:ascii="Calibri" w:eastAsia="Calibri" w:hAnsi="Calibri" w:cs="Calibri"/>
          <w:b/>
          <w:sz w:val="32"/>
        </w:rPr>
        <w:t xml:space="preserve"> :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المتعلقة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بتساؤل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الرئيس</w:t>
      </w:r>
    </w:p>
    <w:p w14:paraId="0FC9993A" w14:textId="77777777" w:rsidR="002B7153" w:rsidRDefault="002B7153">
      <w:pPr>
        <w:spacing w:line="360" w:lineRule="auto"/>
        <w:jc w:val="both"/>
        <w:rPr>
          <w:rFonts w:ascii="Calibri" w:eastAsia="Calibri" w:hAnsi="Calibri" w:cs="Calibri"/>
          <w:b/>
          <w:sz w:val="12"/>
        </w:rPr>
      </w:pPr>
    </w:p>
    <w:p w14:paraId="44081006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نص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سؤال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علي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ما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يلي</w:t>
      </w:r>
      <w:r>
        <w:rPr>
          <w:rFonts w:ascii="Calibri" w:eastAsia="Calibri" w:hAnsi="Calibri" w:cs="Calibri"/>
          <w:b/>
          <w:sz w:val="32"/>
        </w:rPr>
        <w:t xml:space="preserve">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هل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توجد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علاقة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ذات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دلالة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احصائية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بين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مستوي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الخجل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لدى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طلاب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الجامعة؟</w:t>
      </w:r>
    </w:p>
    <w:p w14:paraId="045B9ABD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للتعرف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طبيعة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بيرسون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لتوضيح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المتغيرين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وجاءت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يوضحها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التالي</w:t>
      </w:r>
      <w:r>
        <w:rPr>
          <w:rFonts w:ascii="Calibri" w:eastAsia="Calibri" w:hAnsi="Calibri" w:cs="Calibri"/>
          <w:sz w:val="32"/>
        </w:rPr>
        <w:t xml:space="preserve"> :</w:t>
      </w:r>
    </w:p>
    <w:p w14:paraId="494BEEFF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(7)</w:t>
      </w:r>
    </w:p>
    <w:p w14:paraId="011C782B" w14:textId="77777777" w:rsidR="002B7153" w:rsidRDefault="00F9716E">
      <w:pPr>
        <w:spacing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rtl/>
        </w:rPr>
        <w:t>معاملات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ارتباط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بيرسون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لتوضيح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العلاقة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المستوي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الخجل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والسلوك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التوافقي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لدي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طلاب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الجامعة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2746"/>
        <w:gridCol w:w="2765"/>
      </w:tblGrid>
      <w:tr w:rsidR="002B7153" w14:paraId="3D6960B8" w14:textId="77777777">
        <w:trPr>
          <w:trHeight w:val="1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AC0B2" w14:textId="77777777" w:rsidR="002B7153" w:rsidRDefault="002B715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F338C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مستوي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الخجل</w:t>
            </w:r>
          </w:p>
        </w:tc>
      </w:tr>
      <w:tr w:rsidR="002B7153" w14:paraId="7B358E8E" w14:textId="77777777">
        <w:trPr>
          <w:trHeight w:val="1"/>
        </w:trPr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04B0A" w14:textId="77777777" w:rsidR="002B7153" w:rsidRDefault="002B71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B6A18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معامل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الارتباط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1DBAF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الدلالة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الإحصائية</w:t>
            </w:r>
          </w:p>
        </w:tc>
      </w:tr>
      <w:tr w:rsidR="002B7153" w14:paraId="4F7E0658" w14:textId="77777777">
        <w:trPr>
          <w:trHeight w:val="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AD073" w14:textId="77777777" w:rsidR="002B7153" w:rsidRDefault="00F9716E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lastRenderedPageBreak/>
              <w:t>السلوك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التوافقي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B726" w14:textId="77777777" w:rsidR="002B7153" w:rsidRDefault="00F9716E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0,486-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E11D0" w14:textId="77777777" w:rsidR="002B7153" w:rsidRDefault="00F9716E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0,000**</w:t>
            </w:r>
          </w:p>
        </w:tc>
      </w:tr>
    </w:tbl>
    <w:p w14:paraId="30C63722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(*) 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>(</w:t>
      </w:r>
      <w:proofErr w:type="gramEnd"/>
      <w:r>
        <w:rPr>
          <w:rFonts w:ascii="Calibri" w:eastAsia="Calibri" w:hAnsi="Calibri" w:cs="Calibri"/>
          <w:sz w:val="32"/>
        </w:rPr>
        <w:t xml:space="preserve">0,05) </w:t>
      </w:r>
      <w:r>
        <w:rPr>
          <w:rFonts w:ascii="Calibri" w:eastAsia="Calibri" w:hAnsi="Calibri" w:cs="Times New Roman"/>
          <w:sz w:val="32"/>
          <w:szCs w:val="32"/>
          <w:rtl/>
        </w:rPr>
        <w:t>عندما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>≤ (0,200)</w:t>
      </w:r>
    </w:p>
    <w:p w14:paraId="3F3DF309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(*</w:t>
      </w:r>
      <w:proofErr w:type="gramStart"/>
      <w:r>
        <w:rPr>
          <w:rFonts w:ascii="Calibri" w:eastAsia="Calibri" w:hAnsi="Calibri" w:cs="Calibri"/>
          <w:sz w:val="32"/>
        </w:rPr>
        <w:t>*)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(0,01) </w:t>
      </w:r>
      <w:r>
        <w:rPr>
          <w:rFonts w:ascii="Calibri" w:eastAsia="Calibri" w:hAnsi="Calibri" w:cs="Times New Roman"/>
          <w:sz w:val="32"/>
          <w:szCs w:val="32"/>
          <w:rtl/>
        </w:rPr>
        <w:t>عندما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>≤ (0,260)</w:t>
      </w:r>
    </w:p>
    <w:p w14:paraId="46A1786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الموضحة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رقم</w:t>
      </w:r>
      <w:r>
        <w:rPr>
          <w:rFonts w:ascii="Calibri" w:eastAsia="Calibri" w:hAnsi="Calibri" w:cs="Calibri"/>
          <w:sz w:val="32"/>
        </w:rPr>
        <w:t xml:space="preserve"> (7) </w:t>
      </w:r>
      <w:r>
        <w:rPr>
          <w:rFonts w:ascii="Calibri" w:eastAsia="Calibri" w:hAnsi="Calibri" w:cs="Times New Roman"/>
          <w:sz w:val="32"/>
          <w:szCs w:val="32"/>
          <w:rtl/>
        </w:rPr>
        <w:t>يتضح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)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(0,01)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والعكس</w:t>
      </w:r>
      <w:r>
        <w:rPr>
          <w:rFonts w:ascii="Calibri" w:eastAsia="Calibri" w:hAnsi="Calibri" w:cs="Calibri"/>
          <w:sz w:val="32"/>
        </w:rPr>
        <w:t>.</w:t>
      </w:r>
    </w:p>
    <w:p w14:paraId="3B9438D2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</w:t>
      </w:r>
      <w:r>
        <w:rPr>
          <w:rFonts w:ascii="Calibri" w:eastAsia="Calibri" w:hAnsi="Calibri" w:cs="Times New Roman"/>
          <w:sz w:val="32"/>
          <w:szCs w:val="32"/>
          <w:rtl/>
        </w:rPr>
        <w:t>تتفق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النتيجة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دراسة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عبد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المولي</w:t>
      </w:r>
      <w:r>
        <w:rPr>
          <w:rFonts w:ascii="Calibri" w:eastAsia="Calibri" w:hAnsi="Calibri" w:cs="Calibri"/>
          <w:sz w:val="32"/>
        </w:rPr>
        <w:t xml:space="preserve"> 1993) </w:t>
      </w:r>
      <w:r>
        <w:rPr>
          <w:rFonts w:ascii="Calibri" w:eastAsia="Calibri" w:hAnsi="Calibri" w:cs="Times New Roman"/>
          <w:sz w:val="32"/>
          <w:szCs w:val="32"/>
          <w:rtl/>
        </w:rPr>
        <w:t>بعنوان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وعلاقته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بالتعصب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بعض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الشباب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العماني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بنيت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نتائجها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والاتجاه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نحو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التعصب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الحالية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. </w:t>
      </w:r>
    </w:p>
    <w:p w14:paraId="40549560" w14:textId="77777777" w:rsidR="002B7153" w:rsidRDefault="002B7153">
      <w:pPr>
        <w:spacing w:line="360" w:lineRule="auto"/>
        <w:jc w:val="both"/>
        <w:rPr>
          <w:rFonts w:ascii="Calibri" w:eastAsia="Calibri" w:hAnsi="Calibri" w:cs="Calibri"/>
          <w:sz w:val="32"/>
        </w:rPr>
      </w:pPr>
    </w:p>
    <w:p w14:paraId="07F3497D" w14:textId="77777777" w:rsidR="002B7153" w:rsidRDefault="002B7153">
      <w:pPr>
        <w:spacing w:line="360" w:lineRule="auto"/>
        <w:jc w:val="both"/>
        <w:rPr>
          <w:rFonts w:ascii="Calibri" w:eastAsia="Calibri" w:hAnsi="Calibri" w:cs="Calibri"/>
          <w:sz w:val="32"/>
        </w:rPr>
      </w:pPr>
    </w:p>
    <w:p w14:paraId="1B56EA1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رابعاً</w:t>
      </w:r>
      <w:r>
        <w:rPr>
          <w:rFonts w:ascii="Calibri" w:eastAsia="Calibri" w:hAnsi="Calibri" w:cs="Calibri"/>
          <w:b/>
          <w:sz w:val="32"/>
        </w:rPr>
        <w:t xml:space="preserve">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المتعلقة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بالعلاقة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بين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الخجل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وأبعاد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النفسي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العام</w:t>
      </w:r>
    </w:p>
    <w:p w14:paraId="705E8E1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للتعرف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طبيعة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وأبعاد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الباحث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معامل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بيرسون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لتوضيح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دلالة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المتغيرين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</w:p>
    <w:p w14:paraId="767D716D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وجاءت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يوضحها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التالي</w:t>
      </w:r>
      <w:r>
        <w:rPr>
          <w:rFonts w:ascii="Calibri" w:eastAsia="Calibri" w:hAnsi="Calibri" w:cs="Calibri"/>
          <w:sz w:val="32"/>
        </w:rPr>
        <w:t>:</w:t>
      </w:r>
    </w:p>
    <w:p w14:paraId="45754C9F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الجدول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(8)</w:t>
      </w:r>
    </w:p>
    <w:p w14:paraId="40094A80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Times New Roman"/>
          <w:b/>
          <w:bCs/>
          <w:sz w:val="30"/>
          <w:szCs w:val="30"/>
          <w:rtl/>
        </w:rPr>
        <w:t>معاملات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ارتباط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بيرسون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لتوضيح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العلاقة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المستوي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الخجل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والسلوك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النفسي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لدي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طلاب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Calibri" w:eastAsia="Calibri" w:hAnsi="Calibri" w:cs="Times New Roman"/>
          <w:b/>
          <w:bCs/>
          <w:sz w:val="30"/>
          <w:szCs w:val="30"/>
          <w:rtl/>
        </w:rPr>
        <w:t>الجامعة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2695"/>
        <w:gridCol w:w="2751"/>
      </w:tblGrid>
      <w:tr w:rsidR="002B7153" w14:paraId="615DBE0A" w14:textId="77777777">
        <w:trPr>
          <w:trHeight w:val="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E911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42"/>
                <w:szCs w:val="42"/>
                <w:rtl/>
              </w:rPr>
              <w:lastRenderedPageBreak/>
              <w:t>أبعاد</w:t>
            </w:r>
            <w:r>
              <w:rPr>
                <w:rFonts w:ascii="Calibri" w:eastAsia="Calibri" w:hAnsi="Calibri" w:cs="Calibri"/>
                <w:sz w:val="42"/>
              </w:rPr>
              <w:t xml:space="preserve"> </w:t>
            </w:r>
            <w:r>
              <w:rPr>
                <w:rFonts w:ascii="Calibri" w:eastAsia="Calibri" w:hAnsi="Calibri" w:cs="Times New Roman"/>
                <w:sz w:val="42"/>
                <w:szCs w:val="4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42"/>
              </w:rPr>
              <w:t xml:space="preserve"> </w:t>
            </w:r>
            <w:r>
              <w:rPr>
                <w:rFonts w:ascii="Calibri" w:eastAsia="Calibri" w:hAnsi="Calibri" w:cs="Times New Roman"/>
                <w:sz w:val="42"/>
                <w:szCs w:val="42"/>
                <w:rtl/>
              </w:rPr>
              <w:t>النفسي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8FF7B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52"/>
                <w:szCs w:val="52"/>
                <w:rtl/>
              </w:rPr>
              <w:t>مستوي</w:t>
            </w:r>
            <w:r>
              <w:rPr>
                <w:rFonts w:ascii="Calibri" w:eastAsia="Calibri" w:hAnsi="Calibri" w:cs="Calibri"/>
                <w:sz w:val="52"/>
              </w:rPr>
              <w:t xml:space="preserve"> </w:t>
            </w:r>
            <w:r>
              <w:rPr>
                <w:rFonts w:ascii="Calibri" w:eastAsia="Calibri" w:hAnsi="Calibri" w:cs="Times New Roman"/>
                <w:sz w:val="52"/>
                <w:szCs w:val="52"/>
                <w:rtl/>
              </w:rPr>
              <w:t>الخجل</w:t>
            </w:r>
          </w:p>
        </w:tc>
      </w:tr>
      <w:tr w:rsidR="002B7153" w14:paraId="7425D830" w14:textId="77777777">
        <w:trPr>
          <w:trHeight w:val="1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073DA" w14:textId="77777777" w:rsidR="002B7153" w:rsidRDefault="002B71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95373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معامل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الارتباط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35A24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الدلالة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الإحصائية</w:t>
            </w:r>
          </w:p>
        </w:tc>
      </w:tr>
      <w:tr w:rsidR="002B7153" w14:paraId="46C9CBA8" w14:textId="77777777">
        <w:trPr>
          <w:trHeight w:val="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3A3B8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الشخصي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CB478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0,402-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4255B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0,000**</w:t>
            </w:r>
          </w:p>
        </w:tc>
      </w:tr>
      <w:tr w:rsidR="002B7153" w14:paraId="148699D8" w14:textId="77777777">
        <w:trPr>
          <w:trHeight w:val="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6BD54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الاجتماعي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A1C6E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0,513-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1646D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0,000**</w:t>
            </w:r>
          </w:p>
        </w:tc>
      </w:tr>
      <w:tr w:rsidR="002B7153" w14:paraId="6B7BD8DE" w14:textId="77777777">
        <w:trPr>
          <w:trHeight w:val="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8AAD8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الاسري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EDCDC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0,305-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BCD33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0,018**</w:t>
            </w:r>
          </w:p>
        </w:tc>
      </w:tr>
      <w:tr w:rsidR="002B7153" w14:paraId="10601727" w14:textId="77777777">
        <w:trPr>
          <w:trHeight w:val="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BB776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التوافق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الانفعالي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D241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0,119-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3DDC8" w14:textId="77777777" w:rsidR="002B7153" w:rsidRDefault="00F971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0,364**</w:t>
            </w:r>
          </w:p>
        </w:tc>
      </w:tr>
    </w:tbl>
    <w:p w14:paraId="5164F04F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(*) 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>(</w:t>
      </w:r>
      <w:proofErr w:type="gramEnd"/>
      <w:r>
        <w:rPr>
          <w:rFonts w:ascii="Calibri" w:eastAsia="Calibri" w:hAnsi="Calibri" w:cs="Calibri"/>
          <w:sz w:val="32"/>
        </w:rPr>
        <w:t xml:space="preserve">0,05) </w:t>
      </w:r>
      <w:r>
        <w:rPr>
          <w:rFonts w:ascii="Calibri" w:eastAsia="Calibri" w:hAnsi="Calibri" w:cs="Times New Roman"/>
          <w:sz w:val="32"/>
          <w:szCs w:val="32"/>
          <w:rtl/>
        </w:rPr>
        <w:t>عندما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>≤ (0,200)</w:t>
      </w:r>
    </w:p>
    <w:p w14:paraId="2863E8EF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(*</w:t>
      </w:r>
      <w:proofErr w:type="gramStart"/>
      <w:r>
        <w:rPr>
          <w:rFonts w:ascii="Calibri" w:eastAsia="Calibri" w:hAnsi="Calibri" w:cs="Calibri"/>
          <w:sz w:val="32"/>
        </w:rPr>
        <w:t>*)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(0,01) </w:t>
      </w:r>
      <w:r>
        <w:rPr>
          <w:rFonts w:ascii="Calibri" w:eastAsia="Calibri" w:hAnsi="Calibri" w:cs="Times New Roman"/>
          <w:sz w:val="32"/>
          <w:szCs w:val="32"/>
          <w:rtl/>
        </w:rPr>
        <w:t>عندما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تكون</w:t>
      </w:r>
      <w:r>
        <w:rPr>
          <w:rFonts w:ascii="Calibri" w:eastAsia="Calibri" w:hAnsi="Calibri" w:cs="Calibri"/>
          <w:sz w:val="32"/>
        </w:rPr>
        <w:t>≤ (0,260)</w:t>
      </w:r>
    </w:p>
    <w:p w14:paraId="1BEBD153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خلال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النتائج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الموضحة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بالجدول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رقم</w:t>
      </w:r>
      <w:r>
        <w:rPr>
          <w:rFonts w:ascii="Calibri" w:eastAsia="Calibri" w:hAnsi="Calibri" w:cs="Calibri"/>
          <w:sz w:val="32"/>
        </w:rPr>
        <w:t xml:space="preserve"> (8) </w:t>
      </w:r>
      <w:r>
        <w:rPr>
          <w:rFonts w:ascii="Calibri" w:eastAsia="Calibri" w:hAnsi="Calibri" w:cs="Times New Roman"/>
          <w:sz w:val="32"/>
          <w:szCs w:val="32"/>
          <w:rtl/>
        </w:rPr>
        <w:t>يتضح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يلي</w:t>
      </w:r>
      <w:r>
        <w:rPr>
          <w:rFonts w:ascii="Calibri" w:eastAsia="Calibri" w:hAnsi="Calibri" w:cs="Calibri"/>
          <w:sz w:val="32"/>
        </w:rPr>
        <w:t>:</w:t>
      </w:r>
    </w:p>
    <w:p w14:paraId="40CA0EFB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</w:t>
      </w: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(0,01)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والعكس</w:t>
      </w:r>
      <w:r>
        <w:rPr>
          <w:rFonts w:ascii="Calibri" w:eastAsia="Calibri" w:hAnsi="Calibri" w:cs="Calibri"/>
          <w:sz w:val="32"/>
        </w:rPr>
        <w:t>.</w:t>
      </w:r>
    </w:p>
    <w:p w14:paraId="22AD8502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(0,05)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والعكس</w:t>
      </w:r>
      <w:r>
        <w:rPr>
          <w:rFonts w:ascii="Calibri" w:eastAsia="Calibri" w:hAnsi="Calibri" w:cs="Calibri"/>
          <w:sz w:val="32"/>
        </w:rPr>
        <w:t>.</w:t>
      </w:r>
    </w:p>
    <w:p w14:paraId="75D45EB0" w14:textId="77777777" w:rsidR="002B7153" w:rsidRDefault="002B7153">
      <w:pPr>
        <w:spacing w:line="360" w:lineRule="auto"/>
        <w:jc w:val="both"/>
        <w:rPr>
          <w:rFonts w:ascii="Calibri" w:eastAsia="Calibri" w:hAnsi="Calibri" w:cs="Calibri"/>
          <w:sz w:val="32"/>
        </w:rPr>
      </w:pPr>
    </w:p>
    <w:p w14:paraId="6F417248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عدم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 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(0,05)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والعكس</w:t>
      </w:r>
      <w:r>
        <w:rPr>
          <w:rFonts w:ascii="Calibri" w:eastAsia="Calibri" w:hAnsi="Calibri" w:cs="Calibri"/>
          <w:sz w:val="32"/>
        </w:rPr>
        <w:t>.</w:t>
      </w:r>
    </w:p>
    <w:p w14:paraId="3CCA272C" w14:textId="77777777" w:rsidR="002B7153" w:rsidRDefault="002B7153">
      <w:pPr>
        <w:spacing w:line="360" w:lineRule="auto"/>
        <w:rPr>
          <w:rFonts w:ascii="Calibri" w:eastAsia="Calibri" w:hAnsi="Calibri" w:cs="Calibri"/>
          <w:sz w:val="32"/>
        </w:rPr>
      </w:pPr>
    </w:p>
    <w:p w14:paraId="324D95EE" w14:textId="77777777" w:rsidR="002B7153" w:rsidRDefault="002B7153">
      <w:pPr>
        <w:spacing w:line="360" w:lineRule="auto"/>
        <w:rPr>
          <w:rFonts w:ascii="Calibri" w:eastAsia="Calibri" w:hAnsi="Calibri" w:cs="Calibri"/>
          <w:sz w:val="24"/>
        </w:rPr>
      </w:pPr>
    </w:p>
    <w:p w14:paraId="657DA838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الفصل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الخامس</w:t>
      </w:r>
    </w:p>
    <w:p w14:paraId="20AB679A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                   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نتائج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وتوصياتها</w:t>
      </w:r>
    </w:p>
    <w:p w14:paraId="6AB25110" w14:textId="77777777" w:rsidR="002B7153" w:rsidRDefault="00F9716E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نتائج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b/>
          <w:sz w:val="32"/>
        </w:rPr>
        <w:t>:</w:t>
      </w:r>
    </w:p>
    <w:p w14:paraId="55DCD603" w14:textId="77777777" w:rsidR="002B7153" w:rsidRDefault="00F9716E">
      <w:pPr>
        <w:numPr>
          <w:ilvl w:val="0"/>
          <w:numId w:val="8"/>
        </w:numPr>
        <w:spacing w:line="480" w:lineRule="auto"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(47)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يمثلون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نسبة</w:t>
      </w:r>
      <w:r>
        <w:rPr>
          <w:rFonts w:ascii="Calibri" w:eastAsia="Calibri" w:hAnsi="Calibri" w:cs="Calibri"/>
          <w:sz w:val="32"/>
        </w:rPr>
        <w:t xml:space="preserve"> (78,3%)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خجلهم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الحدود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الطبيعية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الفئة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الأكثر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بيمنا</w:t>
      </w:r>
      <w:r>
        <w:rPr>
          <w:rFonts w:ascii="Calibri" w:eastAsia="Calibri" w:hAnsi="Calibri" w:cs="Calibri"/>
          <w:sz w:val="32"/>
        </w:rPr>
        <w:t xml:space="preserve"> (8)</w:t>
      </w:r>
      <w:r>
        <w:rPr>
          <w:rFonts w:ascii="Calibri" w:eastAsia="Calibri" w:hAnsi="Calibri" w:cs="Times New Roman"/>
          <w:sz w:val="32"/>
          <w:szCs w:val="32"/>
          <w:rtl/>
        </w:rPr>
        <w:t>منهم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يمثلون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بسبة</w:t>
      </w:r>
      <w:r>
        <w:rPr>
          <w:rFonts w:ascii="Calibri" w:eastAsia="Calibri" w:hAnsi="Calibri" w:cs="Calibri"/>
          <w:sz w:val="32"/>
        </w:rPr>
        <w:t xml:space="preserve"> 13,3%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شعورهم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المتوسط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(5) </w:t>
      </w:r>
      <w:r>
        <w:rPr>
          <w:rFonts w:ascii="Calibri" w:eastAsia="Calibri" w:hAnsi="Calibri" w:cs="Times New Roman"/>
          <w:sz w:val="32"/>
          <w:szCs w:val="32"/>
          <w:rtl/>
        </w:rPr>
        <w:t>منهم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يمثلون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نسبة</w:t>
      </w:r>
      <w:r>
        <w:rPr>
          <w:rFonts w:ascii="Calibri" w:eastAsia="Calibri" w:hAnsi="Calibri" w:cs="Calibri"/>
          <w:sz w:val="32"/>
        </w:rPr>
        <w:t xml:space="preserve"> 8,3%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إجمالي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أفراد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شعورهم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مرتفعة</w:t>
      </w:r>
      <w:r>
        <w:rPr>
          <w:rFonts w:ascii="Calibri" w:eastAsia="Calibri" w:hAnsi="Calibri" w:cs="Calibri"/>
          <w:sz w:val="32"/>
        </w:rPr>
        <w:t xml:space="preserve"> .</w:t>
      </w:r>
    </w:p>
    <w:p w14:paraId="140B0CF4" w14:textId="77777777" w:rsidR="002B7153" w:rsidRDefault="00F9716E">
      <w:pPr>
        <w:numPr>
          <w:ilvl w:val="0"/>
          <w:numId w:val="8"/>
        </w:numPr>
        <w:spacing w:line="480" w:lineRule="auto"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اكثر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انتشاراً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يليه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ثم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وأخيراً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>.</w:t>
      </w:r>
    </w:p>
    <w:p w14:paraId="06FCBAA5" w14:textId="77777777" w:rsidR="002B7153" w:rsidRDefault="00F9716E">
      <w:pPr>
        <w:numPr>
          <w:ilvl w:val="0"/>
          <w:numId w:val="8"/>
        </w:numPr>
        <w:spacing w:line="480" w:lineRule="auto"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( 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(0,01)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>.</w:t>
      </w:r>
    </w:p>
    <w:p w14:paraId="289102CA" w14:textId="77777777" w:rsidR="002B7153" w:rsidRDefault="00F9716E">
      <w:pPr>
        <w:numPr>
          <w:ilvl w:val="0"/>
          <w:numId w:val="8"/>
        </w:numPr>
        <w:spacing w:line="480" w:lineRule="auto"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( 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(0,01)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والسلوك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>.</w:t>
      </w:r>
    </w:p>
    <w:p w14:paraId="5E24D7B9" w14:textId="77777777" w:rsidR="002B7153" w:rsidRDefault="00F9716E">
      <w:pPr>
        <w:numPr>
          <w:ilvl w:val="0"/>
          <w:numId w:val="8"/>
        </w:numPr>
        <w:spacing w:line="480" w:lineRule="auto"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( 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(0,01)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.</w:t>
      </w:r>
    </w:p>
    <w:p w14:paraId="4674B3F7" w14:textId="77777777" w:rsidR="002B7153" w:rsidRDefault="00F9716E">
      <w:pPr>
        <w:numPr>
          <w:ilvl w:val="0"/>
          <w:numId w:val="8"/>
        </w:numPr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( 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(0,05)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>.</w:t>
      </w:r>
    </w:p>
    <w:p w14:paraId="0628E9D1" w14:textId="77777777" w:rsidR="002B7153" w:rsidRDefault="00F9716E">
      <w:pPr>
        <w:numPr>
          <w:ilvl w:val="0"/>
          <w:numId w:val="8"/>
        </w:numPr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وجد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علاقة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ارتباطية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عكسية</w:t>
      </w:r>
      <w:r>
        <w:rPr>
          <w:rFonts w:ascii="Calibri" w:eastAsia="Calibri" w:hAnsi="Calibri" w:cs="Calibri"/>
          <w:sz w:val="32"/>
        </w:rPr>
        <w:t xml:space="preserve">( </w:t>
      </w:r>
      <w:r>
        <w:rPr>
          <w:rFonts w:ascii="Calibri" w:eastAsia="Calibri" w:hAnsi="Calibri" w:cs="Times New Roman"/>
          <w:sz w:val="32"/>
          <w:szCs w:val="32"/>
          <w:rtl/>
        </w:rPr>
        <w:t>سالبة</w:t>
      </w:r>
      <w:r>
        <w:rPr>
          <w:rFonts w:ascii="Calibri" w:eastAsia="Calibri" w:hAnsi="Calibri" w:cs="Calibri"/>
          <w:sz w:val="32"/>
        </w:rPr>
        <w:t xml:space="preserve"> )</w:t>
      </w:r>
      <w:r>
        <w:rPr>
          <w:rFonts w:ascii="Calibri" w:eastAsia="Calibri" w:hAnsi="Calibri" w:cs="Times New Roman"/>
          <w:sz w:val="32"/>
          <w:szCs w:val="32"/>
          <w:rtl/>
        </w:rPr>
        <w:t>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(0,05)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والتوافق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وهذا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يعني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زاد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مستوى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كلما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التوافقي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الانفعالي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>.</w:t>
      </w:r>
    </w:p>
    <w:p w14:paraId="6A9EBDA8" w14:textId="77777777" w:rsidR="002B7153" w:rsidRDefault="00F9716E">
      <w:pPr>
        <w:ind w:left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rtl/>
        </w:rPr>
        <w:t>توصيات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الدراسة</w:t>
      </w:r>
      <w:r>
        <w:rPr>
          <w:rFonts w:ascii="Calibri" w:eastAsia="Calibri" w:hAnsi="Calibri" w:cs="Calibri"/>
          <w:b/>
          <w:sz w:val="36"/>
        </w:rPr>
        <w:t>:</w:t>
      </w:r>
    </w:p>
    <w:p w14:paraId="66DEC1DA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1-</w:t>
      </w:r>
      <w:r>
        <w:rPr>
          <w:rFonts w:ascii="Calibri" w:eastAsia="Calibri" w:hAnsi="Calibri" w:cs="Times New Roman"/>
          <w:sz w:val="36"/>
          <w:szCs w:val="36"/>
          <w:rtl/>
        </w:rPr>
        <w:t>العمل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زيادة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لدى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طلاب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الجامعة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لتقليل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مستوى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لديهم</w:t>
      </w:r>
      <w:r>
        <w:rPr>
          <w:rFonts w:ascii="Calibri" w:eastAsia="Calibri" w:hAnsi="Calibri" w:cs="Calibri"/>
          <w:sz w:val="36"/>
        </w:rPr>
        <w:t>.</w:t>
      </w:r>
    </w:p>
    <w:p w14:paraId="0ABFB0A6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2- </w:t>
      </w:r>
      <w:r>
        <w:rPr>
          <w:rFonts w:ascii="Calibri" w:eastAsia="Calibri" w:hAnsi="Calibri" w:cs="Times New Roman"/>
          <w:sz w:val="36"/>
          <w:szCs w:val="36"/>
          <w:rtl/>
        </w:rPr>
        <w:t>رفع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الاجتماعي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لدى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الطلاب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خلال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التشجيع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وإقامة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القاءات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والمؤتمرات</w:t>
      </w:r>
    </w:p>
    <w:p w14:paraId="76E88BB8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3-</w:t>
      </w:r>
      <w:r>
        <w:rPr>
          <w:rFonts w:ascii="Calibri" w:eastAsia="Calibri" w:hAnsi="Calibri" w:cs="Times New Roman"/>
          <w:sz w:val="36"/>
          <w:szCs w:val="36"/>
          <w:rtl/>
        </w:rPr>
        <w:t>تنمية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قدرات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الطلاب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التفاعلية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لتقليل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وتقوية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الشخصية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لديهم</w:t>
      </w:r>
    </w:p>
    <w:p w14:paraId="5245139E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4- </w:t>
      </w:r>
      <w:r>
        <w:rPr>
          <w:rFonts w:ascii="Calibri" w:eastAsia="Calibri" w:hAnsi="Calibri" w:cs="Times New Roman"/>
          <w:sz w:val="36"/>
          <w:szCs w:val="36"/>
          <w:rtl/>
        </w:rPr>
        <w:t>الدعم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النفسي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الأسر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بالخروج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العزلة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والتوافق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الأخوة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والأصدقاء</w:t>
      </w:r>
    </w:p>
    <w:p w14:paraId="3F0E8551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5- </w:t>
      </w:r>
      <w:r>
        <w:rPr>
          <w:rFonts w:ascii="Calibri" w:eastAsia="Calibri" w:hAnsi="Calibri" w:cs="Times New Roman"/>
          <w:sz w:val="36"/>
          <w:szCs w:val="36"/>
          <w:rtl/>
        </w:rPr>
        <w:t>ممارسة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النشاطات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التطوعية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المجتمعية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،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لزيادة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الثقة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بالنفس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وتعزيز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الشخصية</w:t>
      </w:r>
    </w:p>
    <w:p w14:paraId="2B1D4400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6- </w:t>
      </w:r>
      <w:r>
        <w:rPr>
          <w:rFonts w:ascii="Calibri" w:eastAsia="Calibri" w:hAnsi="Calibri" w:cs="Times New Roman"/>
          <w:sz w:val="36"/>
          <w:szCs w:val="36"/>
          <w:rtl/>
        </w:rPr>
        <w:t>توسيع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نطاق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المشاركة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الانشطة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الجامعية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وزيادة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نسبة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مشاركة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الطلاب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فيها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لما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لها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من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دور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هام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في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تقليل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الخجل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وزيادة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النفسي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وتقليل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السلوك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الانفعالي</w:t>
      </w:r>
      <w:r>
        <w:rPr>
          <w:rFonts w:ascii="Calibri" w:eastAsia="Calibri" w:hAnsi="Calibri" w:cs="Calibri"/>
          <w:sz w:val="36"/>
        </w:rPr>
        <w:t>.</w:t>
      </w:r>
    </w:p>
    <w:p w14:paraId="1CC68A18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7-</w:t>
      </w:r>
      <w:r>
        <w:rPr>
          <w:rFonts w:ascii="Calibri" w:eastAsia="Calibri" w:hAnsi="Calibri" w:cs="Times New Roman"/>
          <w:sz w:val="36"/>
          <w:szCs w:val="36"/>
          <w:rtl/>
        </w:rPr>
        <w:t>أن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تعتمد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برامج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التوجيه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والإرشاد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دعم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التوافق</w:t>
      </w:r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Times New Roman"/>
          <w:sz w:val="36"/>
          <w:szCs w:val="36"/>
          <w:rtl/>
        </w:rPr>
        <w:t>النفسي</w:t>
      </w:r>
      <w:r>
        <w:rPr>
          <w:rFonts w:ascii="Calibri" w:eastAsia="Calibri" w:hAnsi="Calibri" w:cs="Calibri"/>
          <w:sz w:val="36"/>
        </w:rPr>
        <w:t xml:space="preserve"> .</w:t>
      </w:r>
      <w:proofErr w:type="gramEnd"/>
    </w:p>
    <w:p w14:paraId="07AC893F" w14:textId="77777777" w:rsidR="002B7153" w:rsidRDefault="00F9716E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8- </w:t>
      </w:r>
      <w:r>
        <w:rPr>
          <w:rFonts w:ascii="Calibri" w:eastAsia="Calibri" w:hAnsi="Calibri" w:cs="Times New Roman"/>
          <w:sz w:val="36"/>
          <w:szCs w:val="36"/>
          <w:rtl/>
        </w:rPr>
        <w:t>التنشئة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الاجتماعية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السليمة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التي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توفر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أنشطة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وخبرات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تساعد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علي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تنمية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المهارات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الاجتماعية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وفعالية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الذات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لدى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  <w:rtl/>
        </w:rPr>
        <w:t>الابناء</w:t>
      </w:r>
      <w:r>
        <w:rPr>
          <w:rFonts w:ascii="Calibri" w:eastAsia="Calibri" w:hAnsi="Calibri" w:cs="Calibri"/>
          <w:sz w:val="36"/>
        </w:rPr>
        <w:t>.</w:t>
      </w:r>
    </w:p>
    <w:p w14:paraId="0119F727" w14:textId="77777777" w:rsidR="002B7153" w:rsidRDefault="002B7153">
      <w:pPr>
        <w:ind w:left="360"/>
        <w:rPr>
          <w:rFonts w:ascii="Calibri" w:eastAsia="Calibri" w:hAnsi="Calibri" w:cs="Calibri"/>
          <w:sz w:val="36"/>
        </w:rPr>
      </w:pPr>
    </w:p>
    <w:p w14:paraId="5C2B4EA9" w14:textId="77777777" w:rsidR="002B7153" w:rsidRDefault="002B7153">
      <w:pPr>
        <w:ind w:left="360"/>
        <w:rPr>
          <w:rFonts w:ascii="Calibri" w:eastAsia="Calibri" w:hAnsi="Calibri" w:cs="Calibri"/>
          <w:sz w:val="36"/>
        </w:rPr>
      </w:pPr>
    </w:p>
    <w:p w14:paraId="04758BC8" w14:textId="77777777" w:rsidR="002B7153" w:rsidRDefault="002B7153">
      <w:pPr>
        <w:ind w:left="360"/>
        <w:rPr>
          <w:rFonts w:ascii="Calibri" w:eastAsia="Calibri" w:hAnsi="Calibri" w:cs="Calibri"/>
          <w:sz w:val="36"/>
        </w:rPr>
      </w:pPr>
    </w:p>
    <w:p w14:paraId="2C802331" w14:textId="77777777" w:rsidR="002B7153" w:rsidRDefault="002B7153">
      <w:pPr>
        <w:ind w:left="360"/>
        <w:rPr>
          <w:rFonts w:ascii="Calibri" w:eastAsia="Calibri" w:hAnsi="Calibri" w:cs="Calibri"/>
          <w:sz w:val="36"/>
          <w:rtl/>
        </w:rPr>
      </w:pPr>
    </w:p>
    <w:p w14:paraId="4AD2D6BB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1584AC29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1DCD6DC6" w14:textId="3E9BB350" w:rsidR="00C52256" w:rsidRDefault="00C52256">
      <w:pPr>
        <w:ind w:left="360"/>
        <w:rPr>
          <w:rFonts w:ascii="Calibri" w:eastAsia="Calibri" w:hAnsi="Calibri" w:cs="Calibri"/>
          <w:sz w:val="36"/>
        </w:rPr>
      </w:pPr>
    </w:p>
    <w:p w14:paraId="763AD282" w14:textId="49AACC3F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386A7304" w14:textId="66CB2A08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1B185CFC" w14:textId="10B3EE7D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61D0FB10" w14:textId="293C83DC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119B49BE" w14:textId="0D68C80E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07CF8640" w14:textId="3F5DEB77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111F0023" w14:textId="6D54F243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6EDEF357" w14:textId="7A2A4C4F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43BE6EB5" w14:textId="7BA9E0E7" w:rsidR="0098466A" w:rsidRDefault="0098466A">
      <w:pPr>
        <w:ind w:left="360"/>
        <w:rPr>
          <w:rFonts w:ascii="Calibri" w:eastAsia="Calibri" w:hAnsi="Calibri" w:cs="Calibri"/>
          <w:sz w:val="36"/>
        </w:rPr>
      </w:pPr>
    </w:p>
    <w:p w14:paraId="3F26053D" w14:textId="77777777" w:rsidR="0098466A" w:rsidRDefault="0098466A">
      <w:pPr>
        <w:ind w:left="360"/>
        <w:rPr>
          <w:rFonts w:ascii="Calibri" w:eastAsia="Calibri" w:hAnsi="Calibri" w:cs="Calibri"/>
          <w:sz w:val="36"/>
          <w:rtl/>
        </w:rPr>
      </w:pPr>
    </w:p>
    <w:p w14:paraId="6CF90657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28752766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31754E32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7C459B58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15656E3D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6F42E9F5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75164700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72AEB386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332A0481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6DFBA732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6A4A1D4D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385301CB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63789505" w14:textId="77777777" w:rsidR="00C52256" w:rsidRDefault="00C52256">
      <w:pPr>
        <w:ind w:left="360"/>
        <w:rPr>
          <w:rFonts w:ascii="Calibri" w:eastAsia="Calibri" w:hAnsi="Calibri" w:cs="Calibri"/>
          <w:sz w:val="36"/>
          <w:rtl/>
        </w:rPr>
      </w:pPr>
    </w:p>
    <w:p w14:paraId="23F9DD93" w14:textId="77777777" w:rsidR="00C52256" w:rsidRDefault="00C52256">
      <w:pPr>
        <w:ind w:left="360"/>
        <w:rPr>
          <w:rFonts w:ascii="Calibri" w:eastAsia="Calibri" w:hAnsi="Calibri" w:cs="Calibri"/>
          <w:sz w:val="36"/>
        </w:rPr>
      </w:pPr>
    </w:p>
    <w:p w14:paraId="43B61470" w14:textId="77777777" w:rsidR="002B7153" w:rsidRDefault="00F9716E">
      <w:pPr>
        <w:spacing w:line="360" w:lineRule="auto"/>
        <w:ind w:left="360"/>
        <w:rPr>
          <w:rFonts w:ascii="Calibri" w:eastAsia="Calibri" w:hAnsi="Calibri" w:cs="Calibri"/>
          <w:b/>
          <w:sz w:val="42"/>
        </w:rPr>
      </w:pPr>
      <w:r>
        <w:rPr>
          <w:rFonts w:ascii="Calibri" w:eastAsia="Calibri" w:hAnsi="Calibri" w:cs="Times New Roman"/>
          <w:b/>
          <w:bCs/>
          <w:sz w:val="42"/>
          <w:szCs w:val="42"/>
          <w:rtl/>
        </w:rPr>
        <w:lastRenderedPageBreak/>
        <w:t>المراجع</w:t>
      </w:r>
      <w:r>
        <w:rPr>
          <w:rFonts w:ascii="Calibri" w:eastAsia="Calibri" w:hAnsi="Calibri" w:cs="Calibri"/>
          <w:b/>
          <w:sz w:val="42"/>
        </w:rPr>
        <w:t>:</w:t>
      </w:r>
    </w:p>
    <w:p w14:paraId="3B3AE3D4" w14:textId="77777777" w:rsidR="002B7153" w:rsidRDefault="00F9716E">
      <w:pPr>
        <w:spacing w:line="480" w:lineRule="auto"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42"/>
        </w:rPr>
        <w:t>1</w:t>
      </w:r>
      <w:r>
        <w:rPr>
          <w:rFonts w:ascii="Calibri" w:eastAsia="Calibri" w:hAnsi="Calibri" w:cs="Calibri"/>
          <w:sz w:val="32"/>
        </w:rPr>
        <w:t xml:space="preserve">- </w:t>
      </w:r>
      <w:r>
        <w:rPr>
          <w:rFonts w:ascii="Calibri" w:eastAsia="Calibri" w:hAnsi="Calibri" w:cs="Times New Roman"/>
          <w:sz w:val="32"/>
          <w:szCs w:val="32"/>
          <w:rtl/>
        </w:rPr>
        <w:t>أبادي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مجد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الدين</w:t>
      </w:r>
      <w:r>
        <w:rPr>
          <w:rFonts w:ascii="Calibri" w:eastAsia="Calibri" w:hAnsi="Calibri" w:cs="Calibri"/>
          <w:sz w:val="32"/>
        </w:rPr>
        <w:t xml:space="preserve"> (1987): </w:t>
      </w:r>
      <w:r>
        <w:rPr>
          <w:rFonts w:ascii="Calibri" w:eastAsia="Calibri" w:hAnsi="Calibri" w:cs="Times New Roman"/>
          <w:sz w:val="32"/>
          <w:szCs w:val="32"/>
          <w:rtl/>
        </w:rPr>
        <w:t>القاموس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المحيط،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</w:t>
      </w:r>
      <w:r>
        <w:rPr>
          <w:rFonts w:ascii="Calibri" w:eastAsia="Calibri" w:hAnsi="Calibri" w:cs="Calibri"/>
          <w:sz w:val="32"/>
        </w:rPr>
        <w:t xml:space="preserve"> 1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بيروت</w:t>
      </w:r>
    </w:p>
    <w:p w14:paraId="5D431F5E" w14:textId="77777777" w:rsidR="002B7153" w:rsidRDefault="00F9716E">
      <w:pPr>
        <w:spacing w:line="480" w:lineRule="auto"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2-</w:t>
      </w:r>
      <w:r>
        <w:rPr>
          <w:rFonts w:ascii="Calibri" w:eastAsia="Calibri" w:hAnsi="Calibri" w:cs="Times New Roman"/>
          <w:sz w:val="32"/>
          <w:szCs w:val="32"/>
          <w:rtl/>
        </w:rPr>
        <w:t>إبراهيم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رأفت</w:t>
      </w:r>
      <w:r>
        <w:rPr>
          <w:rFonts w:ascii="Calibri" w:eastAsia="Calibri" w:hAnsi="Calibri" w:cs="Calibri"/>
          <w:sz w:val="32"/>
        </w:rPr>
        <w:t xml:space="preserve"> (1997</w:t>
      </w:r>
      <w:proofErr w:type="gramStart"/>
      <w:r>
        <w:rPr>
          <w:rFonts w:ascii="Calibri" w:eastAsia="Calibri" w:hAnsi="Calibri" w:cs="Calibri"/>
          <w:sz w:val="32"/>
        </w:rPr>
        <w:t>) :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الطموح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كدالة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لثقافة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المجتمع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دراسة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الفروق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الجنسين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وبعض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المتغيرات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الشخصية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مجلة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العدد</w:t>
      </w:r>
      <w:r>
        <w:rPr>
          <w:rFonts w:ascii="Calibri" w:eastAsia="Calibri" w:hAnsi="Calibri" w:cs="Calibri"/>
          <w:sz w:val="32"/>
        </w:rPr>
        <w:t xml:space="preserve"> 43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سويف</w:t>
      </w:r>
      <w:r>
        <w:rPr>
          <w:rFonts w:ascii="Calibri" w:eastAsia="Calibri" w:hAnsi="Calibri" w:cs="Calibri"/>
          <w:sz w:val="32"/>
        </w:rPr>
        <w:t>.</w:t>
      </w:r>
    </w:p>
    <w:p w14:paraId="731753CE" w14:textId="77777777" w:rsidR="002B7153" w:rsidRDefault="00F9716E">
      <w:pPr>
        <w:spacing w:line="480" w:lineRule="auto"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3-</w:t>
      </w:r>
      <w:r>
        <w:rPr>
          <w:rFonts w:ascii="Calibri" w:eastAsia="Calibri" w:hAnsi="Calibri" w:cs="Times New Roman"/>
          <w:sz w:val="32"/>
          <w:szCs w:val="32"/>
          <w:rtl/>
        </w:rPr>
        <w:t>أبو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مغلي،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سميح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وسلامة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عبد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الحافظ</w:t>
      </w:r>
      <w:r>
        <w:rPr>
          <w:rFonts w:ascii="Calibri" w:eastAsia="Calibri" w:hAnsi="Calibri" w:cs="Calibri"/>
          <w:sz w:val="32"/>
        </w:rPr>
        <w:t>(2002</w:t>
      </w:r>
      <w:r>
        <w:rPr>
          <w:rFonts w:ascii="Calibri" w:eastAsia="Calibri" w:hAnsi="Calibri" w:cs="Times New Roman"/>
          <w:sz w:val="32"/>
          <w:szCs w:val="32"/>
          <w:rtl/>
        </w:rPr>
        <w:t>م</w:t>
      </w:r>
      <w:r>
        <w:rPr>
          <w:rFonts w:ascii="Calibri" w:eastAsia="Calibri" w:hAnsi="Calibri" w:cs="Calibri"/>
          <w:sz w:val="32"/>
        </w:rPr>
        <w:t xml:space="preserve">): </w:t>
      </w:r>
      <w:r>
        <w:rPr>
          <w:rFonts w:ascii="Calibri" w:eastAsia="Calibri" w:hAnsi="Calibri" w:cs="Times New Roman"/>
          <w:sz w:val="32"/>
          <w:szCs w:val="32"/>
          <w:rtl/>
        </w:rPr>
        <w:t>علم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الإجتماعي،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اليازوري</w:t>
      </w: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sz w:val="32"/>
          <w:szCs w:val="32"/>
          <w:rtl/>
        </w:rPr>
        <w:t>عمان</w:t>
      </w:r>
      <w:r>
        <w:rPr>
          <w:rFonts w:ascii="Calibri" w:eastAsia="Calibri" w:hAnsi="Calibri" w:cs="Calibri"/>
          <w:sz w:val="32"/>
        </w:rPr>
        <w:t xml:space="preserve"> .</w:t>
      </w:r>
      <w:proofErr w:type="gramEnd"/>
    </w:p>
    <w:p w14:paraId="60F6ECF0" w14:textId="77777777" w:rsidR="002B7153" w:rsidRDefault="00F9716E">
      <w:pPr>
        <w:spacing w:line="480" w:lineRule="auto"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4-</w:t>
      </w:r>
      <w:r>
        <w:rPr>
          <w:rFonts w:ascii="Calibri" w:eastAsia="Calibri" w:hAnsi="Calibri" w:cs="Times New Roman"/>
          <w:sz w:val="32"/>
          <w:szCs w:val="32"/>
          <w:rtl/>
        </w:rPr>
        <w:t>البكر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(1987): "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وعلاقته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بالتحصيل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الأكاديمي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طلاب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سعود</w:t>
      </w:r>
      <w:r>
        <w:rPr>
          <w:rFonts w:ascii="Calibri" w:eastAsia="Calibri" w:hAnsi="Calibri" w:cs="Calibri"/>
          <w:sz w:val="32"/>
        </w:rPr>
        <w:t xml:space="preserve">" </w:t>
      </w:r>
      <w:r>
        <w:rPr>
          <w:rFonts w:ascii="Calibri" w:eastAsia="Calibri" w:hAnsi="Calibri" w:cs="Times New Roman"/>
          <w:sz w:val="32"/>
          <w:szCs w:val="32"/>
          <w:rtl/>
        </w:rPr>
        <w:t>رسالة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ماجيستير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غير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منشورة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التربية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سعود،</w:t>
      </w:r>
      <w:proofErr w:type="gramStart"/>
      <w:r>
        <w:rPr>
          <w:rFonts w:ascii="Calibri" w:eastAsia="Calibri" w:hAnsi="Calibri" w:cs="Times New Roman"/>
          <w:sz w:val="32"/>
          <w:szCs w:val="32"/>
          <w:rtl/>
        </w:rPr>
        <w:t>الرياض</w:t>
      </w:r>
      <w:r>
        <w:rPr>
          <w:rFonts w:ascii="Calibri" w:eastAsia="Calibri" w:hAnsi="Calibri" w:cs="Calibri"/>
          <w:sz w:val="32"/>
        </w:rPr>
        <w:t xml:space="preserve"> .</w:t>
      </w:r>
      <w:proofErr w:type="gramEnd"/>
    </w:p>
    <w:p w14:paraId="7BEC8AA0" w14:textId="77777777" w:rsidR="002B7153" w:rsidRDefault="00F9716E">
      <w:pPr>
        <w:spacing w:line="480" w:lineRule="auto"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5- </w:t>
      </w:r>
      <w:r>
        <w:rPr>
          <w:rFonts w:ascii="Calibri" w:eastAsia="Calibri" w:hAnsi="Calibri" w:cs="Times New Roman"/>
          <w:sz w:val="32"/>
          <w:szCs w:val="32"/>
          <w:rtl/>
        </w:rPr>
        <w:t>بني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يونس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محمد</w:t>
      </w:r>
      <w:r>
        <w:rPr>
          <w:rFonts w:ascii="Calibri" w:eastAsia="Calibri" w:hAnsi="Calibri" w:cs="Calibri"/>
          <w:sz w:val="32"/>
        </w:rPr>
        <w:t xml:space="preserve"> (2004): </w:t>
      </w:r>
      <w:r>
        <w:rPr>
          <w:rFonts w:ascii="Calibri" w:eastAsia="Calibri" w:hAnsi="Calibri" w:cs="Times New Roman"/>
          <w:sz w:val="32"/>
          <w:szCs w:val="32"/>
          <w:rtl/>
        </w:rPr>
        <w:t>مبادئ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النفس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الشروق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للنشر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والتوزيع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Times New Roman"/>
          <w:sz w:val="32"/>
          <w:szCs w:val="32"/>
          <w:rtl/>
        </w:rPr>
        <w:t>عمان</w:t>
      </w:r>
      <w:r>
        <w:rPr>
          <w:rFonts w:ascii="Calibri" w:eastAsia="Calibri" w:hAnsi="Calibri" w:cs="Calibri"/>
          <w:sz w:val="32"/>
        </w:rPr>
        <w:t xml:space="preserve"> .</w:t>
      </w:r>
      <w:proofErr w:type="gramEnd"/>
    </w:p>
    <w:p w14:paraId="3C8F1B5B" w14:textId="77777777" w:rsidR="002B7153" w:rsidRPr="00C52256" w:rsidRDefault="00F9716E">
      <w:pPr>
        <w:spacing w:line="480" w:lineRule="auto"/>
        <w:ind w:left="360"/>
        <w:jc w:val="both"/>
        <w:rPr>
          <w:rFonts w:ascii="Calibri" w:eastAsia="Calibri" w:hAnsi="Calibri"/>
          <w:sz w:val="32"/>
          <w:rtl/>
        </w:rPr>
      </w:pPr>
      <w:r>
        <w:rPr>
          <w:rFonts w:ascii="Calibri" w:eastAsia="Calibri" w:hAnsi="Calibri" w:cs="Calibri"/>
          <w:sz w:val="32"/>
        </w:rPr>
        <w:t xml:space="preserve">6- </w:t>
      </w:r>
      <w:r>
        <w:rPr>
          <w:rFonts w:ascii="Calibri" w:eastAsia="Calibri" w:hAnsi="Calibri" w:cs="Times New Roman"/>
          <w:sz w:val="32"/>
          <w:szCs w:val="32"/>
          <w:rtl/>
        </w:rPr>
        <w:t>بي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شتاين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موري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وآرووكر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جون</w:t>
      </w:r>
      <w:r>
        <w:rPr>
          <w:rFonts w:ascii="Calibri" w:eastAsia="Calibri" w:hAnsi="Calibri" w:cs="Calibri"/>
          <w:sz w:val="32"/>
        </w:rPr>
        <w:t xml:space="preserve"> (2002): </w:t>
      </w:r>
      <w:r>
        <w:rPr>
          <w:rFonts w:ascii="Calibri" w:eastAsia="Calibri" w:hAnsi="Calibri" w:cs="Times New Roman"/>
          <w:sz w:val="32"/>
          <w:szCs w:val="32"/>
          <w:rtl/>
        </w:rPr>
        <w:t>قهر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والقلق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التغلب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الخجل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مكتبة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جرير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القاهرة</w:t>
      </w:r>
      <w:r>
        <w:rPr>
          <w:rFonts w:ascii="Calibri" w:eastAsia="Calibri" w:hAnsi="Calibri" w:cs="Calibri"/>
          <w:sz w:val="32"/>
        </w:rPr>
        <w:t>.</w:t>
      </w:r>
    </w:p>
    <w:p w14:paraId="59193604" w14:textId="77777777" w:rsidR="002B7153" w:rsidRDefault="00F9716E">
      <w:pPr>
        <w:spacing w:line="480" w:lineRule="auto"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7- </w:t>
      </w:r>
      <w:r>
        <w:rPr>
          <w:rFonts w:ascii="Calibri" w:eastAsia="Calibri" w:hAnsi="Calibri" w:cs="Times New Roman"/>
          <w:sz w:val="32"/>
          <w:szCs w:val="32"/>
          <w:rtl/>
        </w:rPr>
        <w:t>جابر،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جودة</w:t>
      </w:r>
      <w:r>
        <w:rPr>
          <w:rFonts w:ascii="Calibri" w:eastAsia="Calibri" w:hAnsi="Calibri" w:cs="Calibri"/>
          <w:sz w:val="32"/>
        </w:rPr>
        <w:t xml:space="preserve"> (2004) </w:t>
      </w:r>
      <w:r>
        <w:rPr>
          <w:rFonts w:ascii="Calibri" w:eastAsia="Calibri" w:hAnsi="Calibri" w:cs="Times New Roman"/>
          <w:sz w:val="32"/>
          <w:szCs w:val="32"/>
          <w:rtl/>
        </w:rPr>
        <w:t>علم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نفس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الاجتماعي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مكتبة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الثقافة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للنشر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والتوزيع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عمان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،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الأردن</w:t>
      </w:r>
      <w:r>
        <w:rPr>
          <w:rFonts w:ascii="Calibri" w:eastAsia="Calibri" w:hAnsi="Calibri" w:cs="Calibri"/>
          <w:sz w:val="32"/>
        </w:rPr>
        <w:t>.</w:t>
      </w:r>
    </w:p>
    <w:p w14:paraId="373A2DFE" w14:textId="77777777" w:rsidR="002B7153" w:rsidRDefault="002B7153">
      <w:pPr>
        <w:spacing w:line="480" w:lineRule="auto"/>
        <w:ind w:left="360"/>
        <w:rPr>
          <w:rFonts w:ascii="Calibri" w:eastAsia="Calibri" w:hAnsi="Calibri" w:cs="Calibri"/>
          <w:sz w:val="32"/>
        </w:rPr>
      </w:pPr>
    </w:p>
    <w:p w14:paraId="4E032A63" w14:textId="2F5125F0" w:rsidR="002B7153" w:rsidRDefault="00F9716E">
      <w:pPr>
        <w:spacing w:line="480" w:lineRule="auto"/>
        <w:ind w:left="360"/>
        <w:rPr>
          <w:rFonts w:ascii="Calibri" w:eastAsia="Calibri" w:hAnsi="Calibri" w:cs="Calibri"/>
          <w:b/>
          <w:sz w:val="54"/>
        </w:rPr>
      </w:pPr>
      <w:r>
        <w:rPr>
          <w:rFonts w:ascii="Calibri" w:eastAsia="Calibri" w:hAnsi="Calibri" w:cs="Times New Roman"/>
          <w:b/>
          <w:bCs/>
          <w:sz w:val="54"/>
          <w:szCs w:val="54"/>
          <w:rtl/>
        </w:rPr>
        <w:lastRenderedPageBreak/>
        <w:t>استبيان</w:t>
      </w:r>
      <w:r>
        <w:rPr>
          <w:rFonts w:ascii="Calibri" w:eastAsia="Calibri" w:hAnsi="Calibri" w:cs="Calibri"/>
          <w:b/>
          <w:sz w:val="54"/>
        </w:rPr>
        <w:t xml:space="preserve"> </w:t>
      </w:r>
      <w:r>
        <w:rPr>
          <w:rFonts w:ascii="Calibri" w:eastAsia="Calibri" w:hAnsi="Calibri" w:cs="Times New Roman"/>
          <w:b/>
          <w:bCs/>
          <w:sz w:val="54"/>
          <w:szCs w:val="54"/>
          <w:rtl/>
        </w:rPr>
        <w:t>الخجل</w:t>
      </w:r>
      <w:r>
        <w:rPr>
          <w:rFonts w:ascii="Calibri" w:eastAsia="Calibri" w:hAnsi="Calibri" w:cs="Calibri"/>
          <w:b/>
          <w:sz w:val="54"/>
        </w:rPr>
        <w:t xml:space="preserve"> </w:t>
      </w:r>
      <w:r>
        <w:rPr>
          <w:rFonts w:ascii="Calibri" w:eastAsia="Calibri" w:hAnsi="Calibri" w:cs="Times New Roman"/>
          <w:b/>
          <w:bCs/>
          <w:sz w:val="54"/>
          <w:szCs w:val="54"/>
          <w:rtl/>
        </w:rPr>
        <w:t>وعلاقته</w:t>
      </w:r>
      <w:r>
        <w:rPr>
          <w:rFonts w:ascii="Calibri" w:eastAsia="Calibri" w:hAnsi="Calibri" w:cs="Calibri"/>
          <w:b/>
          <w:sz w:val="54"/>
        </w:rPr>
        <w:t xml:space="preserve"> </w:t>
      </w:r>
      <w:r>
        <w:rPr>
          <w:rFonts w:ascii="Calibri" w:eastAsia="Calibri" w:hAnsi="Calibri" w:cs="Times New Roman"/>
          <w:b/>
          <w:bCs/>
          <w:sz w:val="54"/>
          <w:szCs w:val="54"/>
          <w:rtl/>
        </w:rPr>
        <w:t>بالسلوك</w:t>
      </w:r>
      <w:r>
        <w:rPr>
          <w:rFonts w:ascii="Calibri" w:eastAsia="Calibri" w:hAnsi="Calibri" w:cs="Calibri"/>
          <w:b/>
          <w:sz w:val="54"/>
        </w:rPr>
        <w:t xml:space="preserve"> </w:t>
      </w:r>
      <w:r>
        <w:rPr>
          <w:rFonts w:ascii="Calibri" w:eastAsia="Calibri" w:hAnsi="Calibri" w:cs="Times New Roman"/>
          <w:b/>
          <w:bCs/>
          <w:sz w:val="54"/>
          <w:szCs w:val="54"/>
          <w:rtl/>
        </w:rPr>
        <w:t>التوافقي</w:t>
      </w:r>
    </w:p>
    <w:p w14:paraId="6A7DEBE2" w14:textId="77777777" w:rsidR="002B7153" w:rsidRDefault="00F9716E">
      <w:pPr>
        <w:spacing w:line="480" w:lineRule="auto"/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14:paraId="7BCF27B9" w14:textId="77777777" w:rsidR="002B7153" w:rsidRDefault="002B7153" w:rsidP="00C52256">
      <w:pPr>
        <w:spacing w:line="480" w:lineRule="auto"/>
        <w:rPr>
          <w:rFonts w:ascii="Calibri" w:eastAsia="Calibri" w:hAnsi="Calibri" w:cs="Calibri"/>
          <w:b/>
          <w:sz w:val="40"/>
        </w:rPr>
      </w:pPr>
    </w:p>
    <w:p w14:paraId="5533D041" w14:textId="77777777" w:rsidR="002B7153" w:rsidRDefault="00F9716E">
      <w:pPr>
        <w:spacing w:line="480" w:lineRule="auto"/>
        <w:ind w:left="360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الاسم</w:t>
      </w:r>
      <w:r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اختياري</w:t>
      </w:r>
      <w:r>
        <w:rPr>
          <w:rFonts w:ascii="Calibri" w:eastAsia="Calibri" w:hAnsi="Calibri" w:cs="Calibri"/>
          <w:b/>
          <w:sz w:val="40"/>
        </w:rPr>
        <w:t>/</w:t>
      </w:r>
    </w:p>
    <w:p w14:paraId="3FC924C1" w14:textId="77777777" w:rsidR="002B7153" w:rsidRDefault="00F9716E">
      <w:pPr>
        <w:spacing w:line="480" w:lineRule="auto"/>
        <w:ind w:left="360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الكلية</w:t>
      </w:r>
      <w:r>
        <w:rPr>
          <w:rFonts w:ascii="Calibri" w:eastAsia="Calibri" w:hAnsi="Calibri" w:cs="Calibri"/>
          <w:b/>
          <w:sz w:val="40"/>
        </w:rPr>
        <w:t xml:space="preserve"> /</w:t>
      </w:r>
    </w:p>
    <w:p w14:paraId="2293E378" w14:textId="77777777" w:rsidR="002B7153" w:rsidRDefault="00F9716E">
      <w:pPr>
        <w:spacing w:line="480" w:lineRule="auto"/>
        <w:ind w:left="360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القسم</w:t>
      </w:r>
      <w:r>
        <w:rPr>
          <w:rFonts w:ascii="Calibri" w:eastAsia="Calibri" w:hAnsi="Calibri" w:cs="Calibri"/>
          <w:b/>
          <w:sz w:val="40"/>
        </w:rPr>
        <w:t xml:space="preserve"> /</w:t>
      </w:r>
    </w:p>
    <w:p w14:paraId="1E8A46E4" w14:textId="77777777" w:rsidR="002B7153" w:rsidRDefault="00F9716E">
      <w:pPr>
        <w:spacing w:line="480" w:lineRule="auto"/>
        <w:ind w:left="360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  <w:rtl/>
        </w:rPr>
        <w:t>المستوي</w:t>
      </w:r>
      <w:r>
        <w:rPr>
          <w:rFonts w:ascii="Calibri" w:eastAsia="Calibri" w:hAnsi="Calibri" w:cs="Calibri"/>
          <w:b/>
          <w:sz w:val="40"/>
        </w:rPr>
        <w:t>/</w:t>
      </w:r>
    </w:p>
    <w:p w14:paraId="39CE5991" w14:textId="77777777" w:rsidR="002B7153" w:rsidRDefault="002B7153">
      <w:pPr>
        <w:spacing w:line="480" w:lineRule="auto"/>
        <w:ind w:left="360"/>
        <w:rPr>
          <w:rFonts w:ascii="Calibri" w:eastAsia="Calibri" w:hAnsi="Calibri" w:cs="Calibri"/>
          <w:sz w:val="36"/>
        </w:rPr>
      </w:pPr>
    </w:p>
    <w:p w14:paraId="3C4EE71E" w14:textId="77777777" w:rsidR="002B7153" w:rsidRDefault="00F9716E">
      <w:pPr>
        <w:spacing w:line="360" w:lineRule="auto"/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</w:t>
      </w:r>
    </w:p>
    <w:p w14:paraId="3A0542C4" w14:textId="77777777" w:rsidR="002B7153" w:rsidRDefault="002B7153">
      <w:pPr>
        <w:spacing w:line="360" w:lineRule="auto"/>
        <w:ind w:left="360"/>
        <w:rPr>
          <w:rFonts w:ascii="Calibri" w:eastAsia="Calibri" w:hAnsi="Calibri" w:cs="Calibri"/>
          <w:sz w:val="36"/>
        </w:rPr>
      </w:pPr>
    </w:p>
    <w:p w14:paraId="76DF1D03" w14:textId="77777777" w:rsidR="002B7153" w:rsidRDefault="002B7153">
      <w:pPr>
        <w:spacing w:line="360" w:lineRule="auto"/>
        <w:ind w:left="360"/>
        <w:rPr>
          <w:rFonts w:ascii="Calibri" w:eastAsia="Calibri" w:hAnsi="Calibri" w:cs="Calibri"/>
          <w:sz w:val="36"/>
        </w:rPr>
      </w:pPr>
    </w:p>
    <w:p w14:paraId="6868E4B0" w14:textId="77777777" w:rsidR="002B7153" w:rsidRDefault="002B7153">
      <w:pPr>
        <w:spacing w:line="360" w:lineRule="auto"/>
        <w:ind w:left="360"/>
        <w:rPr>
          <w:rFonts w:ascii="Calibri" w:eastAsia="Calibri" w:hAnsi="Calibri" w:cs="Calibri"/>
          <w:sz w:val="36"/>
        </w:rPr>
      </w:pPr>
    </w:p>
    <w:p w14:paraId="1B1A23A8" w14:textId="77777777" w:rsidR="002B7153" w:rsidRDefault="002B7153">
      <w:pPr>
        <w:spacing w:line="360" w:lineRule="auto"/>
        <w:ind w:left="360"/>
        <w:rPr>
          <w:rFonts w:ascii="Calibri" w:eastAsia="Calibri" w:hAnsi="Calibri" w:cs="Calibri"/>
          <w:sz w:val="32"/>
          <w:rtl/>
        </w:rPr>
      </w:pPr>
    </w:p>
    <w:p w14:paraId="54D6B733" w14:textId="77777777" w:rsidR="00C52256" w:rsidRDefault="00C52256">
      <w:pPr>
        <w:spacing w:line="360" w:lineRule="auto"/>
        <w:ind w:left="360"/>
        <w:rPr>
          <w:rFonts w:ascii="Calibri" w:eastAsia="Calibri" w:hAnsi="Calibri" w:cs="Calibri"/>
          <w:sz w:val="32"/>
          <w:rtl/>
        </w:rPr>
      </w:pPr>
    </w:p>
    <w:p w14:paraId="4C3F1131" w14:textId="77777777" w:rsidR="00C52256" w:rsidRDefault="00C52256">
      <w:pPr>
        <w:spacing w:line="360" w:lineRule="auto"/>
        <w:ind w:left="360"/>
        <w:rPr>
          <w:rFonts w:ascii="Calibri" w:eastAsia="Calibri" w:hAnsi="Calibri" w:cs="Calibri"/>
          <w:sz w:val="32"/>
          <w:rtl/>
        </w:rPr>
      </w:pPr>
    </w:p>
    <w:p w14:paraId="2A8373B2" w14:textId="77777777" w:rsidR="00C52256" w:rsidRDefault="00C52256">
      <w:pPr>
        <w:spacing w:line="360" w:lineRule="auto"/>
        <w:ind w:left="360"/>
        <w:rPr>
          <w:rFonts w:ascii="Calibri" w:eastAsia="Calibri" w:hAnsi="Calibri" w:cs="Calibri"/>
          <w:sz w:val="32"/>
        </w:rPr>
      </w:pPr>
    </w:p>
    <w:p w14:paraId="0FFA46EA" w14:textId="77777777" w:rsidR="002B7153" w:rsidRDefault="002B7153">
      <w:pPr>
        <w:spacing w:line="360" w:lineRule="auto"/>
        <w:rPr>
          <w:rFonts w:ascii="Calibri" w:eastAsia="Calibri" w:hAnsi="Calibri" w:cs="Calibri"/>
          <w:sz w:val="32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2"/>
        <w:gridCol w:w="755"/>
        <w:gridCol w:w="731"/>
      </w:tblGrid>
      <w:tr w:rsidR="002B7153" w14:paraId="2232738B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2AEB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lastRenderedPageBreak/>
              <w:t>العبارة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E3DC8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4F546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2B7153" w14:paraId="6010AC8C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771BE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أشعر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بالخجل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عند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وجود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غرباء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33C1F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650A5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6457AAE4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85232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2/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أتلعثم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الكلام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عندما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يوجه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إلي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سؤال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بعض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المعارف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6321E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D5662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3E7C115D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3DD00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3/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أشعر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بالضيق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والإحراج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إذا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اضطررت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للدخول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إلي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المحلات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العامة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بمفردي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والتعامل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مع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فيها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1F941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40B8E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5C8D8984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30144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4/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أشعر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بإنه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تنقصني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أساليب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التعامل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الناجحة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4576F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B0CF9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4D6BB39C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7DB9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5/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أتردد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الدخول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إذا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وصلت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متأخر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مكان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الاجتماع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E3D8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B3CF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0862F388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65657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6/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يصعب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التعبير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عما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بداخلي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بسهولة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B2C4F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B156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4C40C2C6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5603A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7/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أفضل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الوحدة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والبعد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الناس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97746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88FA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2BE8A27D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D0B9B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8/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أبحث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مبررات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تمنعني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حضور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التجمعات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العامة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حفلات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زفاف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وما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شابة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>)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325CE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E2A46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014BAD6C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4DD6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9/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كنت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عند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زيارة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الضيوف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لنا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بالمنزل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أفضل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الجلوس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وحدي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غرفتي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CB59A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FAAE4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26FC962B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8AB60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10/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أشعر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بالارتباك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حين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يوجه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إلي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سؤال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مفاجئ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362FC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92C12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2AE5C8FD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9AB30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11/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أعمل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الف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حساب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لسخرية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الناس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مني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939C9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ABCB2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7C7C3926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C60F6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12/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افضل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مشاهدة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التليفزيون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الجلوس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مع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الغرباء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0890C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6565F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783A691E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96150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13/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بصراحة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أنا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شخص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اشعر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في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داخلي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بالخجل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7134E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C579F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39A24289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9590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14/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يعتقد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بعض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يعرفونني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أنني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شخص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متكبر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وثقيل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الظل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بسبب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عدم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توودي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معهم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9A448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03872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7153" w14:paraId="7786A184" w14:textId="77777777" w:rsidTr="00C52256">
        <w:trPr>
          <w:trHeight w:val="28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F426F" w14:textId="77777777" w:rsidR="002B7153" w:rsidRPr="00C52256" w:rsidRDefault="00F9716E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15/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يصعب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علي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تكوين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أصدقاء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5225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جدد</w:t>
            </w:r>
            <w:r w:rsidRPr="00C52256"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46CCC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EAB19" w14:textId="77777777" w:rsidR="002B7153" w:rsidRPr="00C52256" w:rsidRDefault="002B7153">
            <w:pPr>
              <w:spacing w:after="0" w:line="48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2EF3114" w14:textId="77777777" w:rsidR="00C52256" w:rsidRDefault="00C52256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2D3A83F0" w14:textId="77777777" w:rsidR="00C52256" w:rsidRDefault="00C52256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38E46675" w14:textId="77777777" w:rsidR="002B7153" w:rsidRDefault="00F9716E">
      <w:pPr>
        <w:spacing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lastRenderedPageBreak/>
        <w:t>المقياس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6102"/>
        <w:gridCol w:w="750"/>
        <w:gridCol w:w="583"/>
      </w:tblGrid>
      <w:tr w:rsidR="002B7153" w14:paraId="437630CE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14:paraId="2D3B5FEF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م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14:paraId="59DC2DF6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البنود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14:paraId="6EDC23E9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نعم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14:paraId="0E5A90EB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rtl/>
              </w:rPr>
              <w:t>لا</w:t>
            </w:r>
          </w:p>
        </w:tc>
      </w:tr>
      <w:tr w:rsidR="002B7153" w14:paraId="57FEDD70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B39D6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688E8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أملاً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حياتي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اليومية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بكل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يثير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اهتمامي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EEEAA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6ED6A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2637F134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1FB1C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B50D2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المؤكد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أنني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ينقصني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الثقة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بالنفس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2E20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7769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662EB770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D2DAF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E6B97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إذا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فشلت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موقف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فإنني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أحاول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جديد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519A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1614E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AA28363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0362E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B4B2B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أتردد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كثير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أتخاذ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قراري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المسائل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البسيطة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F7CE5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759F3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AE1F2E9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74B14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7F723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حياتي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بعدم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الأمن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الشخصي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0CE62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A692E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450BE5C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0AF63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51B2B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أخطط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لنفسي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أهدافا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وأسعى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لتحقيقها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00EEC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94674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91EBCEE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3B0AE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DD435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أقدم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بتقة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كبيرة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مواجهة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مشكلاتي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الشخصية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وحلها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DCA8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7E5FC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63ABB553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2BBC4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A4F14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أتصرف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بمرونة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معظم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أموري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الشخصية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89C4A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09D9E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254EA851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825D1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F95A5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بالنقص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بأنني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أقل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غيري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CC929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E0B27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438FAB6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BFA66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20620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بعض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ظروفي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البيئية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صعبة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التغيير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وتؤدي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سوء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حالتي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النفسية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1E91F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0888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1FDA8CF1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6DF87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9F57E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بالوحدة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رغم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وجودى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الآخرين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BA623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14B82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2DD60331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B229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89E5C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أتقبل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نقد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الآخرين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بصدر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رحب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FE7E2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F8AA1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C752F9F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52F95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0883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معظم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زملائي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يكرهونني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64D37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FAFB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1CCA11EE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0C8B1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017A6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كثيرا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أحرج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شعور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الآخرين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82421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EE453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4AD42D37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E9FC5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406E9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أشارك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نواحي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النشاط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العديدة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9D0EA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08AA8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F86B81A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77D2F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16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A44A0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علاقتي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حسنة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وناجحة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الآخرين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76BB7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C3129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47E42890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19EDA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17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7F022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تنقصني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القدرة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التصرف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المواقف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المحرجة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40126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CDC81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1B633757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50524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18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2EDF9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أتطوع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لعمل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الخير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ومساعدة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المحتاجين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056A1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82AEA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4027442C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EC079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19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D2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يكون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سلوكي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طبيعيا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تعاملي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أفراد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الجنس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الآخر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EA1E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952B8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0FAB242E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F11F8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2398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أجد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صعوبة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الاختلاط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الناس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F6984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FCAFE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06A36AB9" w14:textId="77777777"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7AB24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40EB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بالغربة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وأنا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بين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أفراد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أسرتي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06418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CB5B3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2B7153" w14:paraId="317A7933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1F4C0" w14:textId="77777777" w:rsidR="002B7153" w:rsidRDefault="00F9716E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756C5" w14:textId="77777777" w:rsidR="002B7153" w:rsidRDefault="00F9716E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تسود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الثقة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والاحترام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المتبادل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بيني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وبين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أفراد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أسرتي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8A86C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FD98" w14:textId="77777777" w:rsidR="002B7153" w:rsidRDefault="002B715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14:paraId="42887038" w14:textId="77777777" w:rsidR="002B7153" w:rsidRDefault="002B7153" w:rsidP="0098466A">
      <w:pPr>
        <w:spacing w:line="480" w:lineRule="auto"/>
        <w:rPr>
          <w:rFonts w:ascii="Traditional Arabic" w:eastAsia="Traditional Arabic" w:hAnsi="Traditional Arabic" w:cs="Traditional Arabic"/>
          <w:sz w:val="36"/>
        </w:rPr>
      </w:pPr>
      <w:bookmarkStart w:id="0" w:name="_GoBack"/>
      <w:bookmarkEnd w:id="0"/>
    </w:p>
    <w:sectPr w:rsidR="002B7153" w:rsidSect="00C52256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7FE"/>
    <w:multiLevelType w:val="multilevel"/>
    <w:tmpl w:val="747C5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74584"/>
    <w:multiLevelType w:val="multilevel"/>
    <w:tmpl w:val="303E1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F5439"/>
    <w:multiLevelType w:val="multilevel"/>
    <w:tmpl w:val="97EE0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387E"/>
    <w:multiLevelType w:val="multilevel"/>
    <w:tmpl w:val="F8069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20FB0"/>
    <w:multiLevelType w:val="multilevel"/>
    <w:tmpl w:val="F0D22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BA182B"/>
    <w:multiLevelType w:val="multilevel"/>
    <w:tmpl w:val="C62E7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C2794"/>
    <w:multiLevelType w:val="multilevel"/>
    <w:tmpl w:val="10A4B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D86864"/>
    <w:multiLevelType w:val="multilevel"/>
    <w:tmpl w:val="1DE8B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53"/>
    <w:rsid w:val="002B7153"/>
    <w:rsid w:val="0055212A"/>
    <w:rsid w:val="006E5045"/>
    <w:rsid w:val="007744AF"/>
    <w:rsid w:val="0098466A"/>
    <w:rsid w:val="00C52256"/>
    <w:rsid w:val="00E860AB"/>
    <w:rsid w:val="00E862FC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2846"/>
  <w15:docId w15:val="{53AB9104-FB90-4240-9A3D-BF57CD0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6894</Words>
  <Characters>39298</Characters>
  <Application>Microsoft Office Word</Application>
  <DocSecurity>0</DocSecurity>
  <Lines>327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Mohammad Hammad</cp:lastModifiedBy>
  <cp:revision>4</cp:revision>
  <cp:lastPrinted>2016-11-29T16:46:00Z</cp:lastPrinted>
  <dcterms:created xsi:type="dcterms:W3CDTF">2016-11-29T16:46:00Z</dcterms:created>
  <dcterms:modified xsi:type="dcterms:W3CDTF">2019-10-01T01:48:00Z</dcterms:modified>
</cp:coreProperties>
</file>